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0E2EC0">
        <w:rPr>
          <w:rFonts w:ascii="Times New Roman" w:hAnsi="Times New Roman" w:cs="Times New Roman"/>
          <w:b/>
          <w:sz w:val="28"/>
          <w:szCs w:val="28"/>
        </w:rPr>
        <w:t>4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4767" w:rsidRPr="00D51BC6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805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1D30">
        <w:rPr>
          <w:rFonts w:ascii="Times New Roman" w:hAnsi="Times New Roman" w:cs="Times New Roman"/>
          <w:sz w:val="28"/>
          <w:szCs w:val="28"/>
        </w:rPr>
        <w:t>4</w:t>
      </w:r>
      <w:r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D01D3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За аналогичный период 202</w:t>
      </w:r>
      <w:r w:rsidR="00D01D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01D3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Коллективных обращений в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49">
        <w:rPr>
          <w:rFonts w:ascii="Times New Roman" w:hAnsi="Times New Roman" w:cs="Times New Roman"/>
          <w:sz w:val="28"/>
          <w:szCs w:val="28"/>
        </w:rPr>
        <w:t xml:space="preserve"> </w:t>
      </w:r>
      <w:r w:rsidRPr="00D51BC6">
        <w:rPr>
          <w:rFonts w:ascii="Times New Roman" w:hAnsi="Times New Roman" w:cs="Times New Roman"/>
          <w:sz w:val="28"/>
          <w:szCs w:val="28"/>
        </w:rPr>
        <w:t>квартале 202</w:t>
      </w:r>
      <w:r w:rsidR="00D01D30">
        <w:rPr>
          <w:rFonts w:ascii="Times New Roman" w:hAnsi="Times New Roman" w:cs="Times New Roman"/>
          <w:sz w:val="28"/>
          <w:szCs w:val="28"/>
        </w:rPr>
        <w:t>4</w:t>
      </w:r>
      <w:r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1D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Личный прием- 2 обращени</w:t>
      </w:r>
      <w:r w:rsidR="001639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Через Портал обратной связи (ПОС) поступило </w:t>
      </w:r>
      <w:r w:rsidR="00D01D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91768" wp14:editId="36A3CA8C">
            <wp:extent cx="49053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D01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7F2B72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72" w:rsidRPr="007F2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7F2B72" w:rsidRPr="007F2B7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%) обращений поступило в письменном виде и по электронной почте;</w:t>
      </w:r>
    </w:p>
    <w:p w:rsidR="003D4767" w:rsidRPr="00741103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7F2B72" w:rsidRPr="007F2B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2B72" w:rsidRPr="007F2B72">
        <w:rPr>
          <w:rFonts w:ascii="Times New Roman" w:hAnsi="Times New Roman" w:cs="Times New Roman"/>
          <w:sz w:val="28"/>
          <w:szCs w:val="28"/>
        </w:rPr>
        <w:t>7</w:t>
      </w:r>
      <w:r w:rsidRPr="00741103">
        <w:rPr>
          <w:rFonts w:ascii="Times New Roman" w:hAnsi="Times New Roman" w:cs="Times New Roman"/>
          <w:sz w:val="28"/>
          <w:szCs w:val="28"/>
        </w:rPr>
        <w:t>%) обращения из интернет-приемной Администрации района;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393D">
        <w:rPr>
          <w:rFonts w:ascii="Times New Roman" w:hAnsi="Times New Roman" w:cs="Times New Roman"/>
          <w:sz w:val="28"/>
          <w:szCs w:val="28"/>
        </w:rPr>
        <w:t>2</w:t>
      </w:r>
      <w:r w:rsidR="007F2B72" w:rsidRPr="007F2B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72" w:rsidRPr="007F2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2B72" w:rsidRPr="007F2B7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%) обращения из Управления Президента России по работе с обращениями граждан и организаций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3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 обращения из интернет-приемной Губернатора и Правительства Алтайского края;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2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2B72" w:rsidRPr="007F2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01D30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обращения через Портал обратной связи.</w:t>
      </w:r>
    </w:p>
    <w:p w:rsidR="003D4767" w:rsidRDefault="003D4767" w:rsidP="003D4767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9E2790" wp14:editId="02609CD4">
            <wp:extent cx="5771515" cy="2533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767" w:rsidRDefault="003D4767" w:rsidP="003D4767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3D4767" w:rsidTr="005A20C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ГРАЖДАН ПО ОТВЕТСТВЕННЫМ ИСПОЛНИТЕЛЯМ</w:t>
            </w:r>
          </w:p>
        </w:tc>
      </w:tr>
      <w:tr w:rsidR="003D4767" w:rsidTr="005A20C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3D4767" w:rsidTr="005A20CF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C0289A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C0289A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C02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C0289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A11399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44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C0289A" w:rsidP="0044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C0289A" w:rsidP="0044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C02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25A31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C0289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89A">
              <w:rPr>
                <w:rFonts w:ascii="Times New Roman" w:hAnsi="Times New Roman" w:cs="Times New Roman"/>
                <w:sz w:val="28"/>
                <w:szCs w:val="28"/>
              </w:rPr>
              <w:t>взаимодействию со СМИ и общественными организациями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442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429C5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44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0289A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обращения распределились следующим образом: от пенсионеров поступило – </w:t>
      </w:r>
      <w:r w:rsidR="00B561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44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обращения, от работающих граждан - </w:t>
      </w:r>
      <w:r w:rsidR="00B561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61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%), от неработающего населения - </w:t>
      </w:r>
      <w:r w:rsidR="00B561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61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%), статус не определен- </w:t>
      </w:r>
      <w:r w:rsidR="00B561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612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%), коллективные- </w:t>
      </w:r>
      <w:r w:rsidR="00B56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61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C2572" w:rsidRDefault="008C2572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27563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4F6D1881" wp14:editId="2751DC24">
            <wp:extent cx="5095875" cy="2019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4767" w:rsidRDefault="003D4767" w:rsidP="00275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тематики обращений показал,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561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актуальными являются вопросы ЖКХ. </w:t>
      </w:r>
      <w:r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561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3D4767" w:rsidTr="005A20C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3D4767" w:rsidTr="005A20CF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3D4767" w:rsidTr="005A20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767" w:rsidRPr="00C55A21" w:rsidRDefault="003D4767" w:rsidP="00B561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 w:rsidR="00B561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B56128" w:rsidP="00CC1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Pr="00810391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B56128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B56128" w:rsidP="00C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1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6128" w:rsidTr="000616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ТКО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C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CC1A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6128" w:rsidTr="000616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28" w:rsidRDefault="00B56128" w:rsidP="0006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Pr="00157DAA" w:rsidRDefault="00B56128" w:rsidP="0006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28" w:rsidRDefault="00B56128" w:rsidP="00CC1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CC1A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B56128" w:rsidTr="000616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C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CC1A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B56128" w:rsidTr="000616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B56128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CC1A9E" w:rsidP="00CC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области культуры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28" w:rsidRDefault="00CC1A9E" w:rsidP="000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CC1A9E" w:rsidTr="000616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9E" w:rsidRDefault="00CC1A9E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9E" w:rsidRDefault="00CC1A9E" w:rsidP="0006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экономики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9E" w:rsidRDefault="00CC1A9E" w:rsidP="000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9E"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9A44A9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P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CC1A9E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9E" w:rsidRDefault="00CC1A9E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9E" w:rsidRDefault="00CC1A9E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9E" w:rsidRDefault="00CC1A9E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8C2572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CC1A9E" w:rsidP="00C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CC1A9E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3D4767" w:rsidRDefault="003D4767" w:rsidP="003D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77224E" wp14:editId="176BB9EB">
            <wp:extent cx="5838825" cy="3257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563A" w:rsidRDefault="0027563A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02.05.2006 года № 59-ФЗ «О порядке рассмотрения обращений граждан Российской Федерации» </w:t>
      </w:r>
      <w:r w:rsidR="008C2572">
        <w:rPr>
          <w:rFonts w:ascii="Times New Roman" w:hAnsi="Times New Roman" w:cs="Times New Roman"/>
          <w:sz w:val="28"/>
          <w:szCs w:val="28"/>
        </w:rPr>
        <w:t>2</w:t>
      </w:r>
      <w:r w:rsidR="002111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</w:t>
      </w:r>
      <w:r w:rsidR="006318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C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в установленный законом срок и сняты с контроля. Из </w:t>
      </w:r>
      <w:r w:rsidR="006318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 рассмотрены в течение 10 дней – </w:t>
      </w:r>
      <w:r w:rsidR="002111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82C">
        <w:rPr>
          <w:rFonts w:ascii="Times New Roman" w:hAnsi="Times New Roman" w:cs="Times New Roman"/>
          <w:sz w:val="28"/>
          <w:szCs w:val="28"/>
        </w:rPr>
        <w:t>2</w:t>
      </w:r>
      <w:r w:rsidR="00275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 обращение, в течение 20 дней -</w:t>
      </w:r>
      <w:r w:rsidR="00A9082C">
        <w:rPr>
          <w:rFonts w:ascii="Times New Roman" w:hAnsi="Times New Roman" w:cs="Times New Roman"/>
          <w:sz w:val="28"/>
          <w:szCs w:val="28"/>
        </w:rPr>
        <w:t>5</w:t>
      </w:r>
      <w:r w:rsidR="003D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082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%) обращений, в течение 30 дней –</w:t>
      </w:r>
      <w:r w:rsidR="002111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82C">
        <w:rPr>
          <w:rFonts w:ascii="Times New Roman" w:hAnsi="Times New Roman" w:cs="Times New Roman"/>
          <w:sz w:val="28"/>
          <w:szCs w:val="28"/>
        </w:rPr>
        <w:t>3</w:t>
      </w:r>
      <w:r w:rsidR="00275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 обращений, на месте- </w:t>
      </w:r>
      <w:r w:rsidR="003D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3D5677">
        <w:rPr>
          <w:rFonts w:ascii="Times New Roman" w:hAnsi="Times New Roman" w:cs="Times New Roman"/>
          <w:sz w:val="28"/>
          <w:szCs w:val="28"/>
        </w:rPr>
        <w:t>перенаправлено по компетенции</w:t>
      </w:r>
      <w:r w:rsidR="00A9082C">
        <w:rPr>
          <w:rFonts w:ascii="Times New Roman" w:hAnsi="Times New Roman" w:cs="Times New Roman"/>
          <w:sz w:val="28"/>
          <w:szCs w:val="28"/>
        </w:rPr>
        <w:t>–</w:t>
      </w:r>
      <w:r w:rsidR="00A908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1</w:t>
      </w:r>
      <w:r w:rsidR="00A908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 обращение, находится на рассмотрении </w:t>
      </w:r>
      <w:r w:rsidR="002111E5">
        <w:rPr>
          <w:rFonts w:ascii="Times New Roman" w:hAnsi="Times New Roman" w:cs="Times New Roman"/>
          <w:sz w:val="28"/>
          <w:szCs w:val="28"/>
        </w:rPr>
        <w:t>2</w:t>
      </w:r>
      <w:r w:rsidR="00A9082C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>%) обращения.</w:t>
      </w:r>
    </w:p>
    <w:p w:rsidR="00E62D4F" w:rsidRPr="003D19EC" w:rsidRDefault="00A9082C" w:rsidP="0027563A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457825" cy="2381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E62D4F" w:rsidRPr="003D19EC" w:rsidSect="00AF7256">
      <w:headerReference w:type="default" r:id="rId11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CD" w:rsidRDefault="00004ACD" w:rsidP="00EF47E6">
      <w:pPr>
        <w:spacing w:after="0" w:line="240" w:lineRule="auto"/>
      </w:pPr>
      <w:r>
        <w:separator/>
      </w:r>
    </w:p>
  </w:endnote>
  <w:endnote w:type="continuationSeparator" w:id="0">
    <w:p w:rsidR="00004ACD" w:rsidRDefault="00004ACD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CD" w:rsidRDefault="00004ACD" w:rsidP="00EF47E6">
      <w:pPr>
        <w:spacing w:after="0" w:line="240" w:lineRule="auto"/>
      </w:pPr>
      <w:r>
        <w:separator/>
      </w:r>
    </w:p>
  </w:footnote>
  <w:footnote w:type="continuationSeparator" w:id="0">
    <w:p w:rsidR="00004ACD" w:rsidRDefault="00004ACD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04ACD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E2EC0"/>
    <w:rsid w:val="000F0728"/>
    <w:rsid w:val="000F1FA1"/>
    <w:rsid w:val="00110AE8"/>
    <w:rsid w:val="00116582"/>
    <w:rsid w:val="00155DF5"/>
    <w:rsid w:val="00157DAA"/>
    <w:rsid w:val="0016393D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11E5"/>
    <w:rsid w:val="002153F6"/>
    <w:rsid w:val="0021579F"/>
    <w:rsid w:val="00215ABA"/>
    <w:rsid w:val="002327C6"/>
    <w:rsid w:val="002338FB"/>
    <w:rsid w:val="00233B47"/>
    <w:rsid w:val="00261763"/>
    <w:rsid w:val="0027563A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4767"/>
    <w:rsid w:val="003D520B"/>
    <w:rsid w:val="003D5677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429C5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31377"/>
    <w:rsid w:val="0063184F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7F2B72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2572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A44A9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82C"/>
    <w:rsid w:val="00A90D80"/>
    <w:rsid w:val="00A96867"/>
    <w:rsid w:val="00AA1C81"/>
    <w:rsid w:val="00AA3217"/>
    <w:rsid w:val="00AA6F1E"/>
    <w:rsid w:val="00AB2A54"/>
    <w:rsid w:val="00AB5D7A"/>
    <w:rsid w:val="00AC2D16"/>
    <w:rsid w:val="00AD03EA"/>
    <w:rsid w:val="00AD0D86"/>
    <w:rsid w:val="00AD2717"/>
    <w:rsid w:val="00AF7256"/>
    <w:rsid w:val="00B06003"/>
    <w:rsid w:val="00B24926"/>
    <w:rsid w:val="00B252F1"/>
    <w:rsid w:val="00B3761B"/>
    <w:rsid w:val="00B456A5"/>
    <w:rsid w:val="00B47D64"/>
    <w:rsid w:val="00B56128"/>
    <w:rsid w:val="00B56C4B"/>
    <w:rsid w:val="00B85700"/>
    <w:rsid w:val="00BA0E11"/>
    <w:rsid w:val="00BA4981"/>
    <w:rsid w:val="00BD63DF"/>
    <w:rsid w:val="00BE45B3"/>
    <w:rsid w:val="00BE7D28"/>
    <w:rsid w:val="00BF1859"/>
    <w:rsid w:val="00C0064D"/>
    <w:rsid w:val="00C00FB0"/>
    <w:rsid w:val="00C0289A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A2A8F"/>
    <w:rsid w:val="00CB1F5E"/>
    <w:rsid w:val="00CB3CB3"/>
    <w:rsid w:val="00CB6491"/>
    <w:rsid w:val="00CB6920"/>
    <w:rsid w:val="00CC1A9E"/>
    <w:rsid w:val="00CD033E"/>
    <w:rsid w:val="00CD5867"/>
    <w:rsid w:val="00CD6D0A"/>
    <w:rsid w:val="00CE58AD"/>
    <w:rsid w:val="00CE7485"/>
    <w:rsid w:val="00CF34FA"/>
    <w:rsid w:val="00D01D30"/>
    <w:rsid w:val="00D06B37"/>
    <w:rsid w:val="00D104BD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66CBE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1BAB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3E-4A9E-BAD0-E11F6097BBFC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3E-4A9E-BAD0-E11F6097BBFC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3E-4A9E-BAD0-E11F6097BBFC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3E-4A9E-BAD0-E11F6097BBFC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3E-4A9E-BAD0-E11F6097BBFC}"/>
                </c:ext>
              </c:extLst>
            </c:dLbl>
            <c:dLbl>
              <c:idx val="1"/>
              <c:layout>
                <c:manualLayout>
                  <c:x val="4.1472058711107714E-2"/>
                  <c:y val="4.65277134475836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3E-4A9E-BAD0-E11F6097BBFC}"/>
                </c:ext>
              </c:extLst>
            </c:dLbl>
            <c:dLbl>
              <c:idx val="3"/>
              <c:layout>
                <c:manualLayout>
                  <c:x val="4.4403536936523713E-2"/>
                  <c:y val="4.93355977561628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3E-4A9E-BAD0-E11F6097BBF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0.02</c:v>
                </c:pt>
                <c:pt idx="2">
                  <c:v>0.03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3E-4A9E-BAD0-E11F6097BB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5E-4414-8CB3-94386078AE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5E-4414-8CB3-94386078AE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5E-4414-8CB3-94386078AEF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5E-4414-8CB3-94386078AEF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5E-4414-8CB3-94386078AEF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5E-4414-8CB3-94386078AEF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5E-4414-8CB3-94386078AE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 formatCode="General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E-665E-4414-8CB3-94386078A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6A-4024-9E1B-A43925A99BC2}"/>
              </c:ext>
            </c:extLst>
          </c:dPt>
          <c:dPt>
            <c:idx val="1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6A-4024-9E1B-A43925A99BC2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6A-4024-9E1B-A43925A99BC2}"/>
              </c:ext>
            </c:extLst>
          </c:dPt>
          <c:dPt>
            <c:idx val="3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6A-4024-9E1B-A43925A99BC2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A6A-4024-9E1B-A43925A99BC2}"/>
              </c:ext>
            </c:extLst>
          </c:dPt>
          <c:dLbls>
            <c:dLbl>
              <c:idx val="0"/>
              <c:layout>
                <c:manualLayout>
                  <c:x val="-2.1252230329808584E-3"/>
                  <c:y val="0.107445175910388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A-4024-9E1B-A43925A99BC2}"/>
                </c:ext>
              </c:extLst>
            </c:dLbl>
            <c:dLbl>
              <c:idx val="2"/>
              <c:layout>
                <c:manualLayout>
                  <c:x val="-5.171521041012981E-2"/>
                  <c:y val="5.37868422184931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6A-4024-9E1B-A43925A99BC2}"/>
                </c:ext>
              </c:extLst>
            </c:dLbl>
            <c:dLbl>
              <c:idx val="4"/>
              <c:layout>
                <c:manualLayout>
                  <c:x val="-4.2502787650853108E-3"/>
                  <c:y val="0.11499189650474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6A-4024-9E1B-A43925A99B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6A-4024-9E1B-A43925A99B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ABA-4797-BF63-CB3567109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ABA-4797-BF63-CB3567109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ABA-4797-BF63-CB3567109C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ТКО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ABA-4797-BF63-CB3567109C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Социальные вопросы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ABA-4797-BF63-CB3567109C3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ABA-4797-BF63-CB3567109C3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области культуры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>
              <a:outerShdw blurRad="38100" dist="50800" dir="5400000" algn="ctr" rotWithShape="0">
                <a:srgbClr val="000000">
                  <a:alpha val="43137"/>
                </a:srgbClr>
              </a:outerShdw>
            </a:effectLst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53C-41FE-8B7A-418231BCFAB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в сфере экономики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53C-41FE-8B7A-418231BCFAB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4F2-49CA-B12D-4CE7E08DC623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Юридические вопросы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accent4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4F2-49CA-B12D-4CE7E08DC623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C4F2-49CA-B12D-4CE7E08DC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>
        <c:manualLayout>
          <c:xMode val="edge"/>
          <c:yMode val="edge"/>
          <c:x val="0.15012876331635014"/>
          <c:y val="2.5252525252525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сроков рассмотрения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07-449A-BE6D-3BF81F6C4199}"/>
              </c:ext>
            </c:extLst>
          </c:dPt>
          <c:dPt>
            <c:idx val="1"/>
            <c:bubble3D val="0"/>
            <c:spPr>
              <a:solidFill>
                <a:schemeClr val="accent2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07-449A-BE6D-3BF81F6C4199}"/>
              </c:ext>
            </c:extLst>
          </c:dPt>
          <c:dPt>
            <c:idx val="2"/>
            <c:bubble3D val="0"/>
            <c:spPr>
              <a:solidFill>
                <a:schemeClr val="accent2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E07-449A-BE6D-3BF81F6C4199}"/>
              </c:ext>
            </c:extLst>
          </c:dPt>
          <c:dPt>
            <c:idx val="3"/>
            <c:bubble3D val="0"/>
            <c:spPr>
              <a:solidFill>
                <a:schemeClr val="accent2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E07-449A-BE6D-3BF81F6C4199}"/>
              </c:ext>
            </c:extLst>
          </c:dPt>
          <c:dPt>
            <c:idx val="4"/>
            <c:bubble3D val="0"/>
            <c:spPr>
              <a:solidFill>
                <a:schemeClr val="accent2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E07-449A-BE6D-3BF81F6C4199}"/>
              </c:ext>
            </c:extLst>
          </c:dPt>
          <c:dPt>
            <c:idx val="5"/>
            <c:bubble3D val="0"/>
            <c:spPr>
              <a:solidFill>
                <a:schemeClr val="accent2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E07-449A-BE6D-3BF81F6C419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перенаправлено по компетеннции</c:v>
                </c:pt>
                <c:pt idx="5">
                  <c:v>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10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D-4664-804B-4C6334AC072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Хайлук Снежана Юрьевна</cp:lastModifiedBy>
  <cp:revision>98</cp:revision>
  <cp:lastPrinted>2024-04-10T07:14:00Z</cp:lastPrinted>
  <dcterms:created xsi:type="dcterms:W3CDTF">2017-04-04T03:34:00Z</dcterms:created>
  <dcterms:modified xsi:type="dcterms:W3CDTF">2024-04-10T07:14:00Z</dcterms:modified>
</cp:coreProperties>
</file>