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E48" w:rsidRDefault="00DD0E48" w:rsidP="00C75DBB">
      <w:pPr>
        <w:spacing w:after="0"/>
        <w:jc w:val="both"/>
        <w:rPr>
          <w:rFonts w:ascii="Times New Roman" w:hAnsi="Times New Roman" w:cs="Times New Roman"/>
          <w:sz w:val="26"/>
          <w:szCs w:val="26"/>
        </w:rPr>
      </w:pPr>
    </w:p>
    <w:p w:rsidR="008D1D41" w:rsidRPr="00DD0E48" w:rsidRDefault="008D1D41" w:rsidP="00C75DBB">
      <w:pPr>
        <w:spacing w:after="0"/>
        <w:jc w:val="both"/>
        <w:rPr>
          <w:rFonts w:ascii="Times New Roman" w:hAnsi="Times New Roman" w:cs="Times New Roman"/>
          <w:sz w:val="26"/>
          <w:szCs w:val="26"/>
        </w:rPr>
      </w:pPr>
      <w:r w:rsidRPr="00DD0E48">
        <w:rPr>
          <w:rFonts w:ascii="Times New Roman" w:hAnsi="Times New Roman" w:cs="Times New Roman"/>
          <w:noProof/>
          <w:sz w:val="26"/>
          <w:szCs w:val="26"/>
        </w:rPr>
        <w:drawing>
          <wp:anchor distT="0" distB="0" distL="114300" distR="114300" simplePos="0" relativeHeight="251660288" behindDoc="0" locked="0" layoutInCell="1" allowOverlap="1">
            <wp:simplePos x="0" y="0"/>
            <wp:positionH relativeFrom="column">
              <wp:posOffset>2780030</wp:posOffset>
            </wp:positionH>
            <wp:positionV relativeFrom="paragraph">
              <wp:posOffset>-710565</wp:posOffset>
            </wp:positionV>
            <wp:extent cx="719455" cy="719455"/>
            <wp:effectExtent l="19050" t="0" r="444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19455" cy="719455"/>
                    </a:xfrm>
                    <a:prstGeom prst="rect">
                      <a:avLst/>
                    </a:prstGeom>
                    <a:noFill/>
                  </pic:spPr>
                </pic:pic>
              </a:graphicData>
            </a:graphic>
          </wp:anchor>
        </w:drawing>
      </w:r>
    </w:p>
    <w:p w:rsidR="008D1D41" w:rsidRPr="00DD0E48" w:rsidRDefault="008D1D41" w:rsidP="008D1D41">
      <w:pPr>
        <w:pStyle w:val="1"/>
        <w:jc w:val="center"/>
        <w:rPr>
          <w:b/>
          <w:sz w:val="26"/>
          <w:szCs w:val="26"/>
        </w:rPr>
      </w:pPr>
      <w:r w:rsidRPr="00DD0E48">
        <w:rPr>
          <w:b/>
          <w:sz w:val="26"/>
          <w:szCs w:val="26"/>
        </w:rPr>
        <w:t>ЗАРИНСКИЙ РАЙОННЫЙ СОВЕТ НАРОДНЫХ ДЕПУТАТОВ</w:t>
      </w:r>
    </w:p>
    <w:p w:rsidR="008D1D41" w:rsidRPr="00DD0E48" w:rsidRDefault="008D1D41" w:rsidP="008D1D41">
      <w:pPr>
        <w:pStyle w:val="1"/>
        <w:jc w:val="center"/>
        <w:rPr>
          <w:b/>
          <w:sz w:val="26"/>
          <w:szCs w:val="26"/>
        </w:rPr>
      </w:pPr>
      <w:r w:rsidRPr="00DD0E48">
        <w:rPr>
          <w:b/>
          <w:sz w:val="26"/>
          <w:szCs w:val="26"/>
        </w:rPr>
        <w:t>АЛТАЙСКОГО КРАЯ</w:t>
      </w:r>
    </w:p>
    <w:p w:rsidR="008D1D41" w:rsidRPr="00DD0E48" w:rsidRDefault="008D1D41" w:rsidP="00C75DBB">
      <w:pPr>
        <w:spacing w:after="0"/>
        <w:jc w:val="center"/>
        <w:rPr>
          <w:rFonts w:ascii="Times New Roman" w:hAnsi="Times New Roman" w:cs="Times New Roman"/>
          <w:b/>
          <w:sz w:val="26"/>
          <w:szCs w:val="26"/>
        </w:rPr>
      </w:pPr>
    </w:p>
    <w:p w:rsidR="008D1D41" w:rsidRPr="00DD0E48" w:rsidRDefault="00E07B86" w:rsidP="008D1D41">
      <w:pPr>
        <w:pStyle w:val="2"/>
        <w:jc w:val="center"/>
        <w:rPr>
          <w:b/>
          <w:spacing w:val="84"/>
          <w:sz w:val="26"/>
          <w:szCs w:val="26"/>
        </w:rPr>
      </w:pPr>
      <w:r>
        <w:rPr>
          <w:b/>
          <w:spacing w:val="84"/>
          <w:sz w:val="26"/>
          <w:szCs w:val="26"/>
        </w:rPr>
        <w:t xml:space="preserve"> </w:t>
      </w:r>
      <w:r w:rsidR="008D1D41" w:rsidRPr="00DD0E48">
        <w:rPr>
          <w:b/>
          <w:spacing w:val="84"/>
          <w:sz w:val="26"/>
          <w:szCs w:val="26"/>
        </w:rPr>
        <w:t>РЕШЕНИЕ</w:t>
      </w:r>
      <w:r w:rsidR="00DD0E48" w:rsidRPr="00DD0E48">
        <w:rPr>
          <w:b/>
          <w:spacing w:val="84"/>
          <w:sz w:val="26"/>
          <w:szCs w:val="26"/>
        </w:rPr>
        <w:t xml:space="preserve"> </w:t>
      </w:r>
    </w:p>
    <w:p w:rsidR="008D1D41" w:rsidRPr="00DD0E48" w:rsidRDefault="008D1D41" w:rsidP="00C75DBB">
      <w:pPr>
        <w:spacing w:after="0"/>
        <w:jc w:val="center"/>
        <w:rPr>
          <w:rFonts w:ascii="Times New Roman" w:hAnsi="Times New Roman" w:cs="Times New Roman"/>
          <w:sz w:val="26"/>
          <w:szCs w:val="26"/>
        </w:rPr>
      </w:pPr>
    </w:p>
    <w:tbl>
      <w:tblPr>
        <w:tblW w:w="9356" w:type="dxa"/>
        <w:tblInd w:w="108" w:type="dxa"/>
        <w:tblLayout w:type="fixed"/>
        <w:tblLook w:val="0000" w:firstRow="0" w:lastRow="0" w:firstColumn="0" w:lastColumn="0" w:noHBand="0" w:noVBand="0"/>
      </w:tblPr>
      <w:tblGrid>
        <w:gridCol w:w="2835"/>
        <w:gridCol w:w="529"/>
        <w:gridCol w:w="1911"/>
        <w:gridCol w:w="1924"/>
        <w:gridCol w:w="2157"/>
      </w:tblGrid>
      <w:tr w:rsidR="008D1D41" w:rsidRPr="00DD0E48" w:rsidTr="00725123">
        <w:trPr>
          <w:cantSplit/>
          <w:trHeight w:val="188"/>
        </w:trPr>
        <w:tc>
          <w:tcPr>
            <w:tcW w:w="2835" w:type="dxa"/>
          </w:tcPr>
          <w:p w:rsidR="008D1D41" w:rsidRPr="00DD0E48" w:rsidRDefault="00725123" w:rsidP="00C75DBB">
            <w:pPr>
              <w:suppressAutoHyphens/>
              <w:spacing w:after="0"/>
              <w:rPr>
                <w:rFonts w:ascii="Times New Roman" w:hAnsi="Times New Roman" w:cs="Times New Roman"/>
                <w:sz w:val="26"/>
                <w:szCs w:val="26"/>
                <w:lang w:eastAsia="zh-CN"/>
              </w:rPr>
            </w:pPr>
            <w:r>
              <w:rPr>
                <w:rFonts w:ascii="Times New Roman" w:hAnsi="Times New Roman" w:cs="Times New Roman"/>
                <w:iCs/>
                <w:sz w:val="26"/>
                <w:szCs w:val="26"/>
              </w:rPr>
              <w:t>22.03.</w:t>
            </w:r>
            <w:r w:rsidR="008D1D41" w:rsidRPr="00DD0E48">
              <w:rPr>
                <w:rFonts w:ascii="Times New Roman" w:hAnsi="Times New Roman" w:cs="Times New Roman"/>
                <w:iCs/>
                <w:sz w:val="26"/>
                <w:szCs w:val="26"/>
              </w:rPr>
              <w:t>2022</w:t>
            </w:r>
          </w:p>
        </w:tc>
        <w:tc>
          <w:tcPr>
            <w:tcW w:w="4364" w:type="dxa"/>
            <w:gridSpan w:val="3"/>
          </w:tcPr>
          <w:p w:rsidR="008D1D41" w:rsidRPr="00DD0E48" w:rsidRDefault="008D1D41" w:rsidP="00C75DBB">
            <w:pPr>
              <w:suppressAutoHyphens/>
              <w:spacing w:after="0" w:line="240" w:lineRule="exact"/>
              <w:jc w:val="right"/>
              <w:rPr>
                <w:rFonts w:ascii="Times New Roman" w:hAnsi="Times New Roman" w:cs="Times New Roman"/>
                <w:sz w:val="26"/>
                <w:szCs w:val="26"/>
                <w:lang w:eastAsia="zh-CN"/>
              </w:rPr>
            </w:pPr>
            <w:r w:rsidRPr="00DD0E48">
              <w:rPr>
                <w:rFonts w:ascii="Times New Roman" w:hAnsi="Times New Roman" w:cs="Times New Roman"/>
                <w:sz w:val="26"/>
                <w:szCs w:val="26"/>
              </w:rPr>
              <w:t>________</w:t>
            </w:r>
          </w:p>
        </w:tc>
        <w:tc>
          <w:tcPr>
            <w:tcW w:w="2157" w:type="dxa"/>
          </w:tcPr>
          <w:p w:rsidR="008D1D41" w:rsidRPr="00DD0E48" w:rsidRDefault="00725123" w:rsidP="00C75DBB">
            <w:pPr>
              <w:suppressAutoHyphens/>
              <w:snapToGrid w:val="0"/>
              <w:spacing w:after="0" w:line="240" w:lineRule="exact"/>
              <w:rPr>
                <w:rFonts w:ascii="Times New Roman" w:hAnsi="Times New Roman" w:cs="Times New Roman"/>
                <w:sz w:val="26"/>
                <w:szCs w:val="26"/>
                <w:lang w:eastAsia="zh-CN"/>
              </w:rPr>
            </w:pPr>
            <w:r>
              <w:rPr>
                <w:rFonts w:ascii="Times New Roman" w:hAnsi="Times New Roman" w:cs="Times New Roman"/>
                <w:sz w:val="26"/>
                <w:szCs w:val="26"/>
                <w:lang w:eastAsia="zh-CN"/>
              </w:rPr>
              <w:t xml:space="preserve">              №</w:t>
            </w:r>
            <w:r w:rsidR="00E07B86">
              <w:rPr>
                <w:rFonts w:ascii="Times New Roman" w:hAnsi="Times New Roman" w:cs="Times New Roman"/>
                <w:sz w:val="26"/>
                <w:szCs w:val="26"/>
                <w:lang w:eastAsia="zh-CN"/>
              </w:rPr>
              <w:t xml:space="preserve"> 22</w:t>
            </w:r>
          </w:p>
        </w:tc>
      </w:tr>
      <w:tr w:rsidR="008D1D41" w:rsidRPr="00DD0E48" w:rsidTr="00725123">
        <w:trPr>
          <w:cantSplit/>
          <w:trHeight w:val="135"/>
        </w:trPr>
        <w:tc>
          <w:tcPr>
            <w:tcW w:w="9356" w:type="dxa"/>
            <w:gridSpan w:val="5"/>
          </w:tcPr>
          <w:p w:rsidR="008D1D41" w:rsidRPr="00DD0E48" w:rsidRDefault="008D1D41" w:rsidP="00C75DBB">
            <w:pPr>
              <w:suppressAutoHyphens/>
              <w:snapToGrid w:val="0"/>
              <w:spacing w:after="0" w:line="240" w:lineRule="exact"/>
              <w:rPr>
                <w:rFonts w:ascii="Times New Roman" w:hAnsi="Times New Roman" w:cs="Times New Roman"/>
                <w:sz w:val="26"/>
                <w:szCs w:val="26"/>
                <w:lang w:eastAsia="zh-CN"/>
              </w:rPr>
            </w:pPr>
          </w:p>
        </w:tc>
      </w:tr>
      <w:tr w:rsidR="008D1D41" w:rsidRPr="00DD0E48" w:rsidTr="00725123">
        <w:trPr>
          <w:cantSplit/>
          <w:trHeight w:val="332"/>
        </w:trPr>
        <w:tc>
          <w:tcPr>
            <w:tcW w:w="9356" w:type="dxa"/>
            <w:gridSpan w:val="5"/>
          </w:tcPr>
          <w:p w:rsidR="008D1D41" w:rsidRPr="00DD0E48" w:rsidRDefault="008D1D41" w:rsidP="00C75DBB">
            <w:pPr>
              <w:spacing w:after="0" w:line="240" w:lineRule="exact"/>
              <w:rPr>
                <w:rFonts w:ascii="Times New Roman" w:hAnsi="Times New Roman" w:cs="Times New Roman"/>
                <w:sz w:val="26"/>
                <w:szCs w:val="26"/>
              </w:rPr>
            </w:pPr>
          </w:p>
        </w:tc>
      </w:tr>
      <w:tr w:rsidR="008D1D41" w:rsidRPr="00DD0E48" w:rsidTr="00725123">
        <w:trPr>
          <w:cantSplit/>
          <w:trHeight w:val="796"/>
        </w:trPr>
        <w:tc>
          <w:tcPr>
            <w:tcW w:w="3364" w:type="dxa"/>
            <w:gridSpan w:val="2"/>
          </w:tcPr>
          <w:p w:rsidR="008D1D41" w:rsidRPr="00DD0E48" w:rsidRDefault="008D1D41" w:rsidP="00C75DBB">
            <w:pPr>
              <w:spacing w:after="0" w:line="240" w:lineRule="auto"/>
              <w:ind w:left="-108"/>
              <w:jc w:val="both"/>
              <w:rPr>
                <w:rFonts w:ascii="Times New Roman" w:hAnsi="Times New Roman" w:cs="Times New Roman"/>
                <w:sz w:val="26"/>
                <w:szCs w:val="26"/>
              </w:rPr>
            </w:pPr>
            <w:r w:rsidRPr="00DD0E48">
              <w:rPr>
                <w:rFonts w:ascii="Times New Roman" w:hAnsi="Times New Roman" w:cs="Times New Roman"/>
                <w:sz w:val="26"/>
                <w:szCs w:val="26"/>
              </w:rPr>
              <w:t>О Положении о контрольно-счетной палате Заринского района Алтайского края</w:t>
            </w:r>
          </w:p>
          <w:p w:rsidR="008D1D41" w:rsidRPr="00DD0E48" w:rsidRDefault="008D1D41" w:rsidP="00C75DBB">
            <w:pPr>
              <w:spacing w:after="0" w:line="240" w:lineRule="auto"/>
              <w:rPr>
                <w:rFonts w:ascii="Times New Roman" w:hAnsi="Times New Roman" w:cs="Times New Roman"/>
                <w:sz w:val="26"/>
                <w:szCs w:val="26"/>
              </w:rPr>
            </w:pPr>
          </w:p>
          <w:p w:rsidR="008D1D41" w:rsidRPr="00DD0E48" w:rsidRDefault="008D1D41" w:rsidP="00C75DBB">
            <w:pPr>
              <w:spacing w:after="0" w:line="240" w:lineRule="auto"/>
              <w:rPr>
                <w:rFonts w:ascii="Times New Roman" w:hAnsi="Times New Roman" w:cs="Times New Roman"/>
                <w:sz w:val="26"/>
                <w:szCs w:val="26"/>
              </w:rPr>
            </w:pPr>
          </w:p>
        </w:tc>
        <w:tc>
          <w:tcPr>
            <w:tcW w:w="1911" w:type="dxa"/>
          </w:tcPr>
          <w:p w:rsidR="008D1D41" w:rsidRPr="00DD0E48" w:rsidRDefault="008D1D41" w:rsidP="00C75DBB">
            <w:pPr>
              <w:spacing w:after="0" w:line="240" w:lineRule="auto"/>
              <w:rPr>
                <w:rFonts w:ascii="Times New Roman" w:hAnsi="Times New Roman" w:cs="Times New Roman"/>
                <w:sz w:val="26"/>
                <w:szCs w:val="26"/>
              </w:rPr>
            </w:pPr>
          </w:p>
        </w:tc>
        <w:tc>
          <w:tcPr>
            <w:tcW w:w="4081" w:type="dxa"/>
            <w:gridSpan w:val="2"/>
          </w:tcPr>
          <w:p w:rsidR="008D1D41" w:rsidRPr="00DD0E48" w:rsidRDefault="008D1D41" w:rsidP="00C75DBB">
            <w:pPr>
              <w:spacing w:after="0" w:line="240" w:lineRule="auto"/>
              <w:rPr>
                <w:rFonts w:ascii="Times New Roman" w:hAnsi="Times New Roman" w:cs="Times New Roman"/>
                <w:sz w:val="26"/>
                <w:szCs w:val="26"/>
              </w:rPr>
            </w:pPr>
          </w:p>
        </w:tc>
      </w:tr>
      <w:tr w:rsidR="008D1D41" w:rsidRPr="00DD0E48" w:rsidTr="00725123">
        <w:trPr>
          <w:cantSplit/>
          <w:trHeight w:hRule="exact" w:val="60"/>
        </w:trPr>
        <w:tc>
          <w:tcPr>
            <w:tcW w:w="3364" w:type="dxa"/>
            <w:gridSpan w:val="2"/>
          </w:tcPr>
          <w:p w:rsidR="008D1D41" w:rsidRPr="00DD0E48" w:rsidRDefault="008D1D41" w:rsidP="00C75DBB">
            <w:pPr>
              <w:spacing w:after="0" w:line="240" w:lineRule="auto"/>
              <w:rPr>
                <w:rFonts w:ascii="Times New Roman" w:hAnsi="Times New Roman" w:cs="Times New Roman"/>
                <w:sz w:val="26"/>
                <w:szCs w:val="26"/>
              </w:rPr>
            </w:pPr>
          </w:p>
        </w:tc>
        <w:tc>
          <w:tcPr>
            <w:tcW w:w="5992" w:type="dxa"/>
            <w:gridSpan w:val="3"/>
          </w:tcPr>
          <w:p w:rsidR="008D1D41" w:rsidRPr="00DD0E48" w:rsidRDefault="008D1D41" w:rsidP="00C75DBB">
            <w:pPr>
              <w:spacing w:after="0" w:line="240" w:lineRule="auto"/>
              <w:rPr>
                <w:rFonts w:ascii="Times New Roman" w:hAnsi="Times New Roman" w:cs="Times New Roman"/>
                <w:sz w:val="26"/>
                <w:szCs w:val="26"/>
              </w:rPr>
            </w:pPr>
          </w:p>
        </w:tc>
      </w:tr>
    </w:tbl>
    <w:p w:rsidR="008D1D41" w:rsidRPr="00DD0E48" w:rsidRDefault="008D1D41" w:rsidP="007C51BB">
      <w:pPr>
        <w:autoSpaceDE w:val="0"/>
        <w:autoSpaceDN w:val="0"/>
        <w:adjustRightInd w:val="0"/>
        <w:spacing w:after="0" w:line="240" w:lineRule="auto"/>
        <w:ind w:firstLine="720"/>
        <w:jc w:val="both"/>
        <w:rPr>
          <w:rFonts w:ascii="Times New Roman" w:hAnsi="Times New Roman" w:cs="Times New Roman"/>
          <w:sz w:val="26"/>
          <w:szCs w:val="26"/>
        </w:rPr>
      </w:pPr>
      <w:r w:rsidRPr="00DD0E48">
        <w:rPr>
          <w:rFonts w:ascii="Times New Roman" w:hAnsi="Times New Roman" w:cs="Times New Roman"/>
          <w:sz w:val="26"/>
          <w:szCs w:val="26"/>
        </w:rPr>
        <w:t>В соответствии с Федеральным законом от 01.07.2021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Уставом муниципального образования</w:t>
      </w:r>
      <w:r w:rsidR="007C51BB">
        <w:rPr>
          <w:rFonts w:ascii="Times New Roman" w:hAnsi="Times New Roman" w:cs="Times New Roman"/>
          <w:sz w:val="26"/>
          <w:szCs w:val="26"/>
        </w:rPr>
        <w:t>,</w:t>
      </w:r>
      <w:r w:rsidRPr="00DD0E48">
        <w:rPr>
          <w:rFonts w:ascii="Times New Roman" w:hAnsi="Times New Roman" w:cs="Times New Roman"/>
          <w:sz w:val="26"/>
          <w:szCs w:val="26"/>
        </w:rPr>
        <w:t xml:space="preserve"> Заринский район районный Совет </w:t>
      </w:r>
      <w:r w:rsidRPr="00DD0E48">
        <w:rPr>
          <w:rFonts w:ascii="Times New Roman" w:hAnsi="Times New Roman" w:cs="Times New Roman"/>
          <w:color w:val="000000"/>
          <w:sz w:val="26"/>
          <w:szCs w:val="26"/>
        </w:rPr>
        <w:t>народных</w:t>
      </w:r>
      <w:r w:rsidRPr="00DD0E48">
        <w:rPr>
          <w:rFonts w:ascii="Times New Roman" w:hAnsi="Times New Roman" w:cs="Times New Roman"/>
          <w:sz w:val="26"/>
          <w:szCs w:val="26"/>
        </w:rPr>
        <w:t xml:space="preserve"> депутатов</w:t>
      </w:r>
    </w:p>
    <w:p w:rsidR="008D1D41" w:rsidRPr="007C51BB" w:rsidRDefault="008D1D41" w:rsidP="007C51BB">
      <w:pPr>
        <w:autoSpaceDE w:val="0"/>
        <w:autoSpaceDN w:val="0"/>
        <w:adjustRightInd w:val="0"/>
        <w:spacing w:after="0" w:line="240" w:lineRule="auto"/>
        <w:ind w:firstLine="720"/>
        <w:jc w:val="center"/>
        <w:rPr>
          <w:rFonts w:ascii="Times New Roman" w:hAnsi="Times New Roman" w:cs="Times New Roman"/>
          <w:sz w:val="26"/>
          <w:szCs w:val="26"/>
        </w:rPr>
      </w:pPr>
      <w:r w:rsidRPr="00DD0E48">
        <w:rPr>
          <w:rFonts w:ascii="Times New Roman" w:hAnsi="Times New Roman" w:cs="Times New Roman"/>
          <w:sz w:val="26"/>
          <w:szCs w:val="26"/>
        </w:rPr>
        <w:t>РЕШИЛ:</w:t>
      </w:r>
    </w:p>
    <w:p w:rsidR="008D1D41" w:rsidRPr="00DD0E48" w:rsidRDefault="008D1D41" w:rsidP="008D1D41">
      <w:pPr>
        <w:pStyle w:val="a3"/>
        <w:ind w:firstLine="709"/>
        <w:rPr>
          <w:sz w:val="26"/>
          <w:szCs w:val="26"/>
        </w:rPr>
      </w:pPr>
      <w:r w:rsidRPr="00DD0E48">
        <w:rPr>
          <w:sz w:val="26"/>
          <w:szCs w:val="26"/>
        </w:rPr>
        <w:t>1. Принять решение «О Положении о контрольно-счетной палате Заринского района Алтайского края».</w:t>
      </w:r>
    </w:p>
    <w:p w:rsidR="008D1D41" w:rsidRPr="00DD0E48" w:rsidRDefault="008D1D41" w:rsidP="00C75DBB">
      <w:pPr>
        <w:tabs>
          <w:tab w:val="left" w:pos="993"/>
        </w:tabs>
        <w:spacing w:after="0" w:line="240" w:lineRule="auto"/>
        <w:ind w:firstLine="709"/>
        <w:jc w:val="both"/>
        <w:rPr>
          <w:rFonts w:ascii="Times New Roman" w:hAnsi="Times New Roman" w:cs="Times New Roman"/>
          <w:sz w:val="26"/>
          <w:szCs w:val="26"/>
        </w:rPr>
      </w:pPr>
      <w:r w:rsidRPr="00DD0E48">
        <w:rPr>
          <w:rFonts w:ascii="Times New Roman" w:hAnsi="Times New Roman" w:cs="Times New Roman"/>
          <w:sz w:val="26"/>
          <w:szCs w:val="26"/>
        </w:rPr>
        <w:t>2. Направить данное решение главе Заринского района Алтайского края для подписания и опубликования в установленном порядке.</w:t>
      </w:r>
    </w:p>
    <w:p w:rsidR="00C75DBB" w:rsidRPr="00DD0E48" w:rsidRDefault="00C75DBB" w:rsidP="00C75DBB">
      <w:pPr>
        <w:spacing w:after="0" w:line="240" w:lineRule="auto"/>
        <w:jc w:val="both"/>
        <w:rPr>
          <w:rFonts w:ascii="Times New Roman" w:hAnsi="Times New Roman" w:cs="Times New Roman"/>
          <w:sz w:val="26"/>
          <w:szCs w:val="26"/>
        </w:rPr>
      </w:pPr>
    </w:p>
    <w:p w:rsidR="00C75DBB" w:rsidRPr="00DD0E48" w:rsidRDefault="00C75DBB" w:rsidP="00C75DBB">
      <w:pPr>
        <w:spacing w:after="0" w:line="240" w:lineRule="auto"/>
        <w:jc w:val="both"/>
        <w:rPr>
          <w:rFonts w:ascii="Times New Roman" w:hAnsi="Times New Roman" w:cs="Times New Roman"/>
          <w:sz w:val="26"/>
          <w:szCs w:val="26"/>
        </w:rPr>
      </w:pPr>
    </w:p>
    <w:p w:rsidR="008D1D41" w:rsidRPr="00DD0E48" w:rsidRDefault="00DD0E48" w:rsidP="00C75DBB">
      <w:pPr>
        <w:spacing w:after="0" w:line="240" w:lineRule="auto"/>
        <w:jc w:val="both"/>
        <w:rPr>
          <w:rFonts w:ascii="Times New Roman" w:hAnsi="Times New Roman" w:cs="Times New Roman"/>
          <w:sz w:val="26"/>
          <w:szCs w:val="26"/>
        </w:rPr>
      </w:pPr>
      <w:r w:rsidRPr="00DD0E48">
        <w:rPr>
          <w:rFonts w:ascii="Times New Roman" w:hAnsi="Times New Roman" w:cs="Times New Roman"/>
          <w:sz w:val="26"/>
          <w:szCs w:val="26"/>
        </w:rPr>
        <w:t>Заместитель председателя</w:t>
      </w:r>
      <w:r w:rsidR="008D1D41" w:rsidRPr="00DD0E48">
        <w:rPr>
          <w:rFonts w:ascii="Times New Roman" w:hAnsi="Times New Roman" w:cs="Times New Roman"/>
          <w:sz w:val="26"/>
          <w:szCs w:val="26"/>
        </w:rPr>
        <w:t xml:space="preserve"> районного Совета</w:t>
      </w:r>
    </w:p>
    <w:p w:rsidR="008D1D41" w:rsidRPr="00DD0E48" w:rsidRDefault="00131858" w:rsidP="00C75DB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народных депутатов</w:t>
      </w:r>
      <w:r w:rsidR="008D1D41" w:rsidRPr="00DD0E48">
        <w:rPr>
          <w:rFonts w:ascii="Times New Roman" w:hAnsi="Times New Roman" w:cs="Times New Roman"/>
          <w:sz w:val="26"/>
          <w:szCs w:val="26"/>
        </w:rPr>
        <w:tab/>
      </w:r>
      <w:r w:rsidR="008D1D41" w:rsidRPr="00DD0E48">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DD0E48" w:rsidRPr="00DD0E48">
        <w:rPr>
          <w:rFonts w:ascii="Times New Roman" w:hAnsi="Times New Roman" w:cs="Times New Roman"/>
          <w:sz w:val="26"/>
          <w:szCs w:val="26"/>
        </w:rPr>
        <w:t>Л.С.</w:t>
      </w:r>
      <w:r>
        <w:rPr>
          <w:rFonts w:ascii="Times New Roman" w:hAnsi="Times New Roman" w:cs="Times New Roman"/>
          <w:sz w:val="26"/>
          <w:szCs w:val="26"/>
        </w:rPr>
        <w:t xml:space="preserve"> </w:t>
      </w:r>
      <w:proofErr w:type="spellStart"/>
      <w:r w:rsidR="00DD0E48" w:rsidRPr="00DD0E48">
        <w:rPr>
          <w:rFonts w:ascii="Times New Roman" w:hAnsi="Times New Roman" w:cs="Times New Roman"/>
          <w:sz w:val="26"/>
          <w:szCs w:val="26"/>
        </w:rPr>
        <w:t>Турубанова</w:t>
      </w:r>
      <w:proofErr w:type="spellEnd"/>
    </w:p>
    <w:p w:rsidR="008D1D41" w:rsidRPr="00DD0E48" w:rsidRDefault="008D1D41" w:rsidP="00C75DBB">
      <w:pPr>
        <w:spacing w:after="0" w:line="240" w:lineRule="auto"/>
        <w:jc w:val="both"/>
        <w:rPr>
          <w:rFonts w:ascii="Times New Roman" w:hAnsi="Times New Roman" w:cs="Times New Roman"/>
          <w:sz w:val="26"/>
          <w:szCs w:val="26"/>
        </w:rPr>
      </w:pPr>
    </w:p>
    <w:p w:rsidR="008D1D41" w:rsidRPr="00DD0E48" w:rsidRDefault="008D1D41" w:rsidP="00C75DBB">
      <w:pPr>
        <w:spacing w:after="0" w:line="240" w:lineRule="auto"/>
        <w:jc w:val="both"/>
        <w:rPr>
          <w:rFonts w:ascii="Times New Roman" w:hAnsi="Times New Roman" w:cs="Times New Roman"/>
          <w:sz w:val="26"/>
          <w:szCs w:val="26"/>
        </w:rPr>
      </w:pPr>
    </w:p>
    <w:p w:rsidR="008D1D41" w:rsidRPr="00DD0E48" w:rsidRDefault="008D1D41" w:rsidP="00C75DBB">
      <w:pPr>
        <w:spacing w:after="0" w:line="240" w:lineRule="auto"/>
        <w:ind w:left="6379"/>
        <w:jc w:val="both"/>
        <w:rPr>
          <w:rFonts w:ascii="Times New Roman" w:hAnsi="Times New Roman" w:cs="Times New Roman"/>
          <w:sz w:val="26"/>
          <w:szCs w:val="26"/>
        </w:rPr>
      </w:pPr>
    </w:p>
    <w:p w:rsidR="008D1D41" w:rsidRPr="00DD0E48" w:rsidRDefault="008D1D41" w:rsidP="00C75DBB">
      <w:pPr>
        <w:spacing w:after="0" w:line="240" w:lineRule="auto"/>
        <w:ind w:left="6379"/>
        <w:jc w:val="both"/>
        <w:rPr>
          <w:rFonts w:ascii="Times New Roman" w:hAnsi="Times New Roman" w:cs="Times New Roman"/>
          <w:sz w:val="26"/>
          <w:szCs w:val="26"/>
        </w:rPr>
      </w:pPr>
    </w:p>
    <w:p w:rsidR="008D1D41" w:rsidRPr="00DD0E48" w:rsidRDefault="008D1D41" w:rsidP="00C75DBB">
      <w:pPr>
        <w:spacing w:after="0" w:line="240" w:lineRule="auto"/>
        <w:ind w:left="6379"/>
        <w:jc w:val="both"/>
        <w:rPr>
          <w:rFonts w:ascii="Times New Roman" w:hAnsi="Times New Roman" w:cs="Times New Roman"/>
          <w:sz w:val="26"/>
          <w:szCs w:val="26"/>
        </w:rPr>
      </w:pPr>
    </w:p>
    <w:p w:rsidR="008D1D41" w:rsidRPr="00DD0E48" w:rsidRDefault="008D1D41" w:rsidP="00C75DBB">
      <w:pPr>
        <w:spacing w:after="0" w:line="240" w:lineRule="auto"/>
        <w:ind w:left="6379"/>
        <w:jc w:val="both"/>
        <w:rPr>
          <w:rFonts w:ascii="Times New Roman" w:hAnsi="Times New Roman" w:cs="Times New Roman"/>
          <w:sz w:val="26"/>
          <w:szCs w:val="26"/>
        </w:rPr>
      </w:pPr>
    </w:p>
    <w:p w:rsidR="008D1D41" w:rsidRPr="00DD0E48" w:rsidRDefault="008D1D41" w:rsidP="00C75DBB">
      <w:pPr>
        <w:spacing w:after="0" w:line="240" w:lineRule="auto"/>
        <w:ind w:left="6379"/>
        <w:jc w:val="both"/>
        <w:rPr>
          <w:rFonts w:ascii="Times New Roman" w:hAnsi="Times New Roman" w:cs="Times New Roman"/>
          <w:sz w:val="26"/>
          <w:szCs w:val="26"/>
        </w:rPr>
      </w:pPr>
    </w:p>
    <w:p w:rsidR="008D1D41" w:rsidRPr="00DD0E48" w:rsidRDefault="008D1D41" w:rsidP="00C75DBB">
      <w:pPr>
        <w:spacing w:after="0" w:line="240" w:lineRule="auto"/>
        <w:ind w:left="6379"/>
        <w:jc w:val="both"/>
        <w:rPr>
          <w:rFonts w:ascii="Times New Roman" w:hAnsi="Times New Roman" w:cs="Times New Roman"/>
          <w:sz w:val="26"/>
          <w:szCs w:val="26"/>
        </w:rPr>
      </w:pPr>
    </w:p>
    <w:p w:rsidR="008D1D41" w:rsidRPr="00DD0E48" w:rsidRDefault="008D1D41" w:rsidP="00C75DBB">
      <w:pPr>
        <w:spacing w:after="0" w:line="240" w:lineRule="auto"/>
        <w:ind w:left="6379"/>
        <w:jc w:val="both"/>
        <w:rPr>
          <w:rFonts w:ascii="Times New Roman" w:hAnsi="Times New Roman" w:cs="Times New Roman"/>
          <w:sz w:val="26"/>
          <w:szCs w:val="26"/>
        </w:rPr>
      </w:pPr>
    </w:p>
    <w:p w:rsidR="00C75DBB" w:rsidRPr="00DD0E48" w:rsidRDefault="00C75DBB" w:rsidP="00C75DBB">
      <w:pPr>
        <w:spacing w:after="0" w:line="240" w:lineRule="auto"/>
        <w:ind w:left="6379"/>
        <w:jc w:val="both"/>
        <w:rPr>
          <w:rFonts w:ascii="Times New Roman" w:hAnsi="Times New Roman" w:cs="Times New Roman"/>
          <w:sz w:val="26"/>
          <w:szCs w:val="26"/>
        </w:rPr>
      </w:pPr>
    </w:p>
    <w:p w:rsidR="00C75DBB" w:rsidRPr="00DD0E48" w:rsidRDefault="00C75DBB" w:rsidP="00C75DBB">
      <w:pPr>
        <w:spacing w:after="0" w:line="240" w:lineRule="auto"/>
        <w:ind w:left="6379"/>
        <w:jc w:val="both"/>
        <w:rPr>
          <w:rFonts w:ascii="Times New Roman" w:hAnsi="Times New Roman" w:cs="Times New Roman"/>
          <w:sz w:val="26"/>
          <w:szCs w:val="26"/>
        </w:rPr>
      </w:pPr>
    </w:p>
    <w:p w:rsidR="00DD0E48" w:rsidRPr="00DD0E48" w:rsidRDefault="00DD0E48" w:rsidP="00DD0E48">
      <w:pPr>
        <w:spacing w:after="0" w:line="240" w:lineRule="auto"/>
        <w:rPr>
          <w:rFonts w:ascii="Times New Roman" w:hAnsi="Times New Roman" w:cs="Times New Roman"/>
          <w:sz w:val="26"/>
          <w:szCs w:val="26"/>
        </w:rPr>
      </w:pPr>
    </w:p>
    <w:p w:rsidR="00DD0E48" w:rsidRPr="00DD0E48" w:rsidRDefault="00DD0E48" w:rsidP="00DD0E48">
      <w:pPr>
        <w:spacing w:after="0" w:line="240" w:lineRule="auto"/>
        <w:rPr>
          <w:rFonts w:ascii="Times New Roman" w:hAnsi="Times New Roman" w:cs="Times New Roman"/>
          <w:sz w:val="26"/>
          <w:szCs w:val="26"/>
        </w:rPr>
      </w:pPr>
    </w:p>
    <w:p w:rsidR="00725123" w:rsidRDefault="00725123" w:rsidP="00DD0E48">
      <w:pPr>
        <w:spacing w:after="0" w:line="240" w:lineRule="auto"/>
        <w:jc w:val="right"/>
        <w:rPr>
          <w:rFonts w:ascii="Times New Roman" w:hAnsi="Times New Roman" w:cs="Times New Roman"/>
          <w:sz w:val="26"/>
          <w:szCs w:val="26"/>
        </w:rPr>
      </w:pPr>
    </w:p>
    <w:p w:rsidR="007751EB" w:rsidRDefault="007751EB" w:rsidP="00DD0E48">
      <w:pPr>
        <w:spacing w:after="0" w:line="240" w:lineRule="auto"/>
        <w:jc w:val="right"/>
        <w:rPr>
          <w:rFonts w:ascii="Times New Roman" w:hAnsi="Times New Roman" w:cs="Times New Roman"/>
          <w:sz w:val="26"/>
          <w:szCs w:val="26"/>
        </w:rPr>
      </w:pPr>
    </w:p>
    <w:p w:rsidR="007751EB" w:rsidRDefault="007751EB" w:rsidP="00DD0E48">
      <w:pPr>
        <w:spacing w:after="0" w:line="240" w:lineRule="auto"/>
        <w:jc w:val="right"/>
        <w:rPr>
          <w:rFonts w:ascii="Times New Roman" w:hAnsi="Times New Roman" w:cs="Times New Roman"/>
          <w:sz w:val="26"/>
          <w:szCs w:val="26"/>
        </w:rPr>
      </w:pPr>
    </w:p>
    <w:p w:rsidR="007751EB" w:rsidRDefault="007751EB" w:rsidP="00DD0E48">
      <w:pPr>
        <w:spacing w:after="0" w:line="240" w:lineRule="auto"/>
        <w:jc w:val="right"/>
        <w:rPr>
          <w:rFonts w:ascii="Times New Roman" w:hAnsi="Times New Roman" w:cs="Times New Roman"/>
          <w:sz w:val="26"/>
          <w:szCs w:val="26"/>
        </w:rPr>
      </w:pPr>
    </w:p>
    <w:p w:rsidR="008D1D41" w:rsidRPr="00DD0E48" w:rsidRDefault="008D1D41" w:rsidP="00DD0E48">
      <w:pPr>
        <w:spacing w:after="0" w:line="240" w:lineRule="auto"/>
        <w:jc w:val="right"/>
        <w:rPr>
          <w:rFonts w:ascii="Times New Roman" w:hAnsi="Times New Roman" w:cs="Times New Roman"/>
          <w:sz w:val="26"/>
          <w:szCs w:val="26"/>
        </w:rPr>
      </w:pPr>
      <w:r w:rsidRPr="00DD0E48">
        <w:rPr>
          <w:rFonts w:ascii="Times New Roman" w:hAnsi="Times New Roman" w:cs="Times New Roman"/>
          <w:sz w:val="26"/>
          <w:szCs w:val="26"/>
        </w:rPr>
        <w:lastRenderedPageBreak/>
        <w:t>ПРИНЯТО</w:t>
      </w:r>
    </w:p>
    <w:p w:rsidR="008D1D41" w:rsidRPr="00DD0E48" w:rsidRDefault="008D1D41" w:rsidP="00DD0E48">
      <w:pPr>
        <w:spacing w:after="0" w:line="240" w:lineRule="auto"/>
        <w:jc w:val="right"/>
        <w:rPr>
          <w:rFonts w:ascii="Times New Roman" w:hAnsi="Times New Roman" w:cs="Times New Roman"/>
          <w:sz w:val="26"/>
          <w:szCs w:val="26"/>
        </w:rPr>
      </w:pPr>
      <w:r w:rsidRPr="00DD0E48">
        <w:rPr>
          <w:rFonts w:ascii="Times New Roman" w:hAnsi="Times New Roman" w:cs="Times New Roman"/>
          <w:sz w:val="26"/>
          <w:szCs w:val="26"/>
        </w:rPr>
        <w:t>решением Заринского</w:t>
      </w:r>
    </w:p>
    <w:p w:rsidR="008D1D41" w:rsidRPr="00DD0E48" w:rsidRDefault="008D1D41" w:rsidP="00DD0E48">
      <w:pPr>
        <w:spacing w:after="0" w:line="240" w:lineRule="auto"/>
        <w:jc w:val="right"/>
        <w:rPr>
          <w:rFonts w:ascii="Times New Roman" w:hAnsi="Times New Roman" w:cs="Times New Roman"/>
          <w:sz w:val="26"/>
          <w:szCs w:val="26"/>
        </w:rPr>
      </w:pPr>
      <w:r w:rsidRPr="00DD0E48">
        <w:rPr>
          <w:rFonts w:ascii="Times New Roman" w:hAnsi="Times New Roman" w:cs="Times New Roman"/>
          <w:sz w:val="26"/>
          <w:szCs w:val="26"/>
        </w:rPr>
        <w:t xml:space="preserve">                                                                                                             районного Со</w:t>
      </w:r>
      <w:r w:rsidR="008A6757">
        <w:rPr>
          <w:rFonts w:ascii="Times New Roman" w:hAnsi="Times New Roman" w:cs="Times New Roman"/>
          <w:sz w:val="26"/>
          <w:szCs w:val="26"/>
        </w:rPr>
        <w:t xml:space="preserve">вета народных </w:t>
      </w:r>
      <w:r w:rsidRPr="00DD0E48">
        <w:rPr>
          <w:rFonts w:ascii="Times New Roman" w:hAnsi="Times New Roman" w:cs="Times New Roman"/>
          <w:sz w:val="26"/>
          <w:szCs w:val="26"/>
        </w:rPr>
        <w:t>депутатов</w:t>
      </w:r>
    </w:p>
    <w:p w:rsidR="008D1D41" w:rsidRPr="00DD0E48" w:rsidRDefault="00DD0E48" w:rsidP="00725123">
      <w:pPr>
        <w:spacing w:after="0" w:line="240" w:lineRule="auto"/>
        <w:ind w:left="6379" w:firstLine="101"/>
        <w:rPr>
          <w:rFonts w:ascii="Times New Roman" w:hAnsi="Times New Roman" w:cs="Times New Roman"/>
          <w:sz w:val="26"/>
          <w:szCs w:val="26"/>
        </w:rPr>
      </w:pPr>
      <w:r w:rsidRPr="00DD0E48">
        <w:rPr>
          <w:rFonts w:ascii="Times New Roman" w:hAnsi="Times New Roman" w:cs="Times New Roman"/>
          <w:sz w:val="26"/>
          <w:szCs w:val="26"/>
        </w:rPr>
        <w:t xml:space="preserve">от </w:t>
      </w:r>
      <w:r w:rsidR="00E07B86">
        <w:rPr>
          <w:rFonts w:ascii="Times New Roman" w:hAnsi="Times New Roman" w:cs="Times New Roman"/>
          <w:sz w:val="26"/>
          <w:szCs w:val="26"/>
        </w:rPr>
        <w:t>22.03.</w:t>
      </w:r>
      <w:r w:rsidR="007751EB">
        <w:rPr>
          <w:rFonts w:ascii="Times New Roman" w:hAnsi="Times New Roman" w:cs="Times New Roman"/>
          <w:sz w:val="26"/>
          <w:szCs w:val="26"/>
        </w:rPr>
        <w:t>2022 №</w:t>
      </w:r>
      <w:r w:rsidR="00E07B86">
        <w:rPr>
          <w:rFonts w:ascii="Times New Roman" w:hAnsi="Times New Roman" w:cs="Times New Roman"/>
          <w:sz w:val="26"/>
          <w:szCs w:val="26"/>
        </w:rPr>
        <w:t xml:space="preserve"> 22</w:t>
      </w:r>
    </w:p>
    <w:p w:rsidR="008D1D41" w:rsidRPr="00DD0E48" w:rsidRDefault="008D1D41" w:rsidP="00C75DBB">
      <w:pPr>
        <w:spacing w:after="0" w:line="240" w:lineRule="auto"/>
        <w:jc w:val="both"/>
        <w:rPr>
          <w:rFonts w:ascii="Times New Roman" w:hAnsi="Times New Roman" w:cs="Times New Roman"/>
          <w:sz w:val="26"/>
          <w:szCs w:val="26"/>
        </w:rPr>
      </w:pPr>
    </w:p>
    <w:p w:rsidR="00725123" w:rsidRDefault="008D1D41" w:rsidP="00DD0E48">
      <w:pPr>
        <w:spacing w:after="0" w:line="240" w:lineRule="auto"/>
        <w:jc w:val="center"/>
        <w:rPr>
          <w:rFonts w:ascii="Times New Roman" w:hAnsi="Times New Roman" w:cs="Times New Roman"/>
          <w:b/>
          <w:bCs/>
          <w:sz w:val="26"/>
          <w:szCs w:val="26"/>
        </w:rPr>
      </w:pPr>
      <w:r w:rsidRPr="00DD0E48">
        <w:rPr>
          <w:rFonts w:ascii="Times New Roman" w:hAnsi="Times New Roman" w:cs="Times New Roman"/>
          <w:b/>
          <w:bCs/>
          <w:sz w:val="26"/>
          <w:szCs w:val="26"/>
        </w:rPr>
        <w:t xml:space="preserve">Положение </w:t>
      </w:r>
    </w:p>
    <w:p w:rsidR="00DD0E48" w:rsidRDefault="008D1D41" w:rsidP="00DD0E48">
      <w:pPr>
        <w:spacing w:after="0" w:line="240" w:lineRule="auto"/>
        <w:jc w:val="center"/>
        <w:rPr>
          <w:rFonts w:ascii="Times New Roman" w:hAnsi="Times New Roman" w:cs="Times New Roman"/>
          <w:b/>
          <w:bCs/>
          <w:sz w:val="26"/>
          <w:szCs w:val="26"/>
        </w:rPr>
      </w:pPr>
      <w:r w:rsidRPr="00DD0E48">
        <w:rPr>
          <w:rFonts w:ascii="Times New Roman" w:hAnsi="Times New Roman" w:cs="Times New Roman"/>
          <w:b/>
          <w:bCs/>
          <w:sz w:val="26"/>
          <w:szCs w:val="26"/>
        </w:rPr>
        <w:t xml:space="preserve">о контрольно-счетной палате </w:t>
      </w:r>
    </w:p>
    <w:p w:rsidR="008D1D41" w:rsidRPr="00DD0E48" w:rsidRDefault="008D1D41" w:rsidP="00DD0E48">
      <w:pPr>
        <w:spacing w:after="0" w:line="240" w:lineRule="auto"/>
        <w:jc w:val="center"/>
        <w:rPr>
          <w:rFonts w:ascii="Times New Roman" w:hAnsi="Times New Roman" w:cs="Times New Roman"/>
          <w:b/>
          <w:sz w:val="26"/>
          <w:szCs w:val="26"/>
        </w:rPr>
      </w:pPr>
      <w:r w:rsidRPr="00DD0E48">
        <w:rPr>
          <w:rFonts w:ascii="Times New Roman" w:hAnsi="Times New Roman" w:cs="Times New Roman"/>
          <w:b/>
          <w:bCs/>
          <w:sz w:val="26"/>
          <w:szCs w:val="26"/>
        </w:rPr>
        <w:t>За</w:t>
      </w:r>
      <w:r w:rsidR="00725123">
        <w:rPr>
          <w:rFonts w:ascii="Times New Roman" w:hAnsi="Times New Roman" w:cs="Times New Roman"/>
          <w:b/>
          <w:bCs/>
          <w:sz w:val="26"/>
          <w:szCs w:val="26"/>
        </w:rPr>
        <w:t>ринского района Алтайского края</w:t>
      </w:r>
    </w:p>
    <w:p w:rsidR="00DD0E48" w:rsidRDefault="00DD0E48" w:rsidP="00C75DBB">
      <w:pPr>
        <w:spacing w:after="0" w:line="240" w:lineRule="auto"/>
        <w:ind w:firstLine="708"/>
        <w:jc w:val="both"/>
        <w:rPr>
          <w:rFonts w:ascii="Times New Roman" w:hAnsi="Times New Roman" w:cs="Times New Roman"/>
          <w:b/>
          <w:color w:val="000000"/>
          <w:sz w:val="26"/>
          <w:szCs w:val="26"/>
        </w:rPr>
      </w:pPr>
    </w:p>
    <w:p w:rsidR="008D1D41" w:rsidRPr="00DD0E48" w:rsidRDefault="008D1D41" w:rsidP="00DD0E48">
      <w:pPr>
        <w:spacing w:after="0" w:line="240" w:lineRule="auto"/>
        <w:ind w:firstLine="708"/>
        <w:jc w:val="center"/>
        <w:rPr>
          <w:rFonts w:ascii="Times New Roman" w:hAnsi="Times New Roman" w:cs="Times New Roman"/>
          <w:b/>
          <w:color w:val="000000"/>
          <w:sz w:val="26"/>
          <w:szCs w:val="26"/>
        </w:rPr>
      </w:pPr>
      <w:r w:rsidRPr="00DD0E48">
        <w:rPr>
          <w:rFonts w:ascii="Times New Roman" w:hAnsi="Times New Roman" w:cs="Times New Roman"/>
          <w:b/>
          <w:color w:val="000000"/>
          <w:sz w:val="26"/>
          <w:szCs w:val="26"/>
        </w:rPr>
        <w:t>Глава 1. Общие положения</w:t>
      </w:r>
    </w:p>
    <w:p w:rsidR="008D1D41" w:rsidRPr="00DD0E48" w:rsidRDefault="008D1D41" w:rsidP="00C75DBB">
      <w:pPr>
        <w:spacing w:after="0" w:line="240" w:lineRule="auto"/>
        <w:ind w:firstLine="709"/>
        <w:jc w:val="both"/>
        <w:rPr>
          <w:rFonts w:ascii="Times New Roman" w:hAnsi="Times New Roman" w:cs="Times New Roman"/>
          <w:b/>
          <w:color w:val="000000"/>
          <w:sz w:val="26"/>
          <w:szCs w:val="26"/>
        </w:rPr>
      </w:pPr>
      <w:r w:rsidRPr="00DD0E48">
        <w:rPr>
          <w:rFonts w:ascii="Times New Roman" w:hAnsi="Times New Roman" w:cs="Times New Roman"/>
          <w:b/>
          <w:color w:val="000000"/>
          <w:sz w:val="26"/>
          <w:szCs w:val="26"/>
        </w:rPr>
        <w:t>Статья 1. Статус контрольно-счетной палаты</w:t>
      </w:r>
      <w:r w:rsidR="007751EB">
        <w:rPr>
          <w:rFonts w:ascii="Times New Roman" w:hAnsi="Times New Roman" w:cs="Times New Roman"/>
          <w:b/>
          <w:color w:val="000000"/>
          <w:sz w:val="26"/>
          <w:szCs w:val="26"/>
        </w:rPr>
        <w:t xml:space="preserve"> </w:t>
      </w:r>
      <w:r w:rsidRPr="00DD0E48">
        <w:rPr>
          <w:rFonts w:ascii="Times New Roman" w:hAnsi="Times New Roman" w:cs="Times New Roman"/>
          <w:b/>
          <w:bCs/>
          <w:sz w:val="26"/>
          <w:szCs w:val="26"/>
        </w:rPr>
        <w:t>Заринского района Алтайского края</w:t>
      </w:r>
    </w:p>
    <w:p w:rsidR="008D1D41" w:rsidRPr="00DD0E48" w:rsidRDefault="008D1D41" w:rsidP="00C75DBB">
      <w:pPr>
        <w:tabs>
          <w:tab w:val="left" w:pos="993"/>
        </w:tabs>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1.</w:t>
      </w:r>
      <w:r w:rsidRPr="00DD0E48">
        <w:rPr>
          <w:rFonts w:ascii="Times New Roman" w:hAnsi="Times New Roman" w:cs="Times New Roman"/>
          <w:color w:val="000000"/>
          <w:sz w:val="26"/>
          <w:szCs w:val="26"/>
        </w:rPr>
        <w:tab/>
        <w:t>Настоящее Положение устанавливает стату</w:t>
      </w:r>
      <w:r w:rsidR="00DD0E48">
        <w:rPr>
          <w:rFonts w:ascii="Times New Roman" w:hAnsi="Times New Roman" w:cs="Times New Roman"/>
          <w:color w:val="000000"/>
          <w:sz w:val="26"/>
          <w:szCs w:val="26"/>
        </w:rPr>
        <w:t xml:space="preserve">с, полномочия, состав, порядок </w:t>
      </w:r>
      <w:r w:rsidRPr="00DD0E48">
        <w:rPr>
          <w:rFonts w:ascii="Times New Roman" w:hAnsi="Times New Roman" w:cs="Times New Roman"/>
          <w:color w:val="000000"/>
          <w:sz w:val="26"/>
          <w:szCs w:val="26"/>
        </w:rPr>
        <w:t>формирования, порядок планирования и обеспечения деятельности контро</w:t>
      </w:r>
      <w:r w:rsidR="00DD0E48">
        <w:rPr>
          <w:rFonts w:ascii="Times New Roman" w:hAnsi="Times New Roman" w:cs="Times New Roman"/>
          <w:color w:val="000000"/>
          <w:sz w:val="26"/>
          <w:szCs w:val="26"/>
        </w:rPr>
        <w:t>льно-счетной палаты Заринского</w:t>
      </w:r>
      <w:r w:rsidR="00064ED6">
        <w:rPr>
          <w:rFonts w:ascii="Times New Roman" w:hAnsi="Times New Roman" w:cs="Times New Roman"/>
          <w:color w:val="000000"/>
          <w:sz w:val="26"/>
          <w:szCs w:val="26"/>
        </w:rPr>
        <w:t xml:space="preserve"> </w:t>
      </w:r>
      <w:r w:rsidRPr="00DD0E48">
        <w:rPr>
          <w:rFonts w:ascii="Times New Roman" w:hAnsi="Times New Roman" w:cs="Times New Roman"/>
          <w:color w:val="000000"/>
          <w:sz w:val="26"/>
          <w:szCs w:val="26"/>
        </w:rPr>
        <w:t>района Алтайского края, а также гарантии материального и социального обеспечения ее должностных лиц.</w:t>
      </w:r>
    </w:p>
    <w:p w:rsidR="008D1D41" w:rsidRPr="00DD0E48" w:rsidRDefault="008D1D41" w:rsidP="00C75DBB">
      <w:pPr>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 xml:space="preserve">2. Контрольно-счетная палата Заринского района Алтайского края (далее по тексту - контрольно-счетная палата) является постоянно действующим органом внешнего муниципального финансового контроля и образуется </w:t>
      </w:r>
      <w:proofErr w:type="spellStart"/>
      <w:r w:rsidR="005A27F3">
        <w:rPr>
          <w:rFonts w:ascii="Times New Roman" w:hAnsi="Times New Roman" w:cs="Times New Roman"/>
          <w:color w:val="000000"/>
          <w:sz w:val="26"/>
          <w:szCs w:val="26"/>
        </w:rPr>
        <w:t>Заринским</w:t>
      </w:r>
      <w:proofErr w:type="spellEnd"/>
      <w:r w:rsidR="00064ED6">
        <w:rPr>
          <w:rFonts w:ascii="Times New Roman" w:hAnsi="Times New Roman" w:cs="Times New Roman"/>
          <w:color w:val="000000"/>
          <w:sz w:val="26"/>
          <w:szCs w:val="26"/>
        </w:rPr>
        <w:t xml:space="preserve"> </w:t>
      </w:r>
      <w:r w:rsidRPr="00DD0E48">
        <w:rPr>
          <w:rFonts w:ascii="Times New Roman" w:hAnsi="Times New Roman" w:cs="Times New Roman"/>
          <w:color w:val="000000"/>
          <w:sz w:val="26"/>
          <w:szCs w:val="26"/>
        </w:rPr>
        <w:t>районным Со</w:t>
      </w:r>
      <w:r w:rsidR="005A27F3">
        <w:rPr>
          <w:rFonts w:ascii="Times New Roman" w:hAnsi="Times New Roman" w:cs="Times New Roman"/>
          <w:color w:val="000000"/>
          <w:sz w:val="26"/>
          <w:szCs w:val="26"/>
        </w:rPr>
        <w:t>ветом народных</w:t>
      </w:r>
      <w:r w:rsidRPr="00DD0E48">
        <w:rPr>
          <w:rFonts w:ascii="Times New Roman" w:hAnsi="Times New Roman" w:cs="Times New Roman"/>
          <w:color w:val="000000"/>
          <w:sz w:val="26"/>
          <w:szCs w:val="26"/>
        </w:rPr>
        <w:t xml:space="preserve"> депутатов Алтайского края (далее по тексту – районн</w:t>
      </w:r>
      <w:r w:rsidR="0053025C">
        <w:rPr>
          <w:rFonts w:ascii="Times New Roman" w:hAnsi="Times New Roman" w:cs="Times New Roman"/>
          <w:color w:val="000000"/>
          <w:sz w:val="26"/>
          <w:szCs w:val="26"/>
        </w:rPr>
        <w:t xml:space="preserve">ый </w:t>
      </w:r>
      <w:r w:rsidRPr="00DD0E48">
        <w:rPr>
          <w:rFonts w:ascii="Times New Roman" w:hAnsi="Times New Roman" w:cs="Times New Roman"/>
          <w:color w:val="000000"/>
          <w:sz w:val="26"/>
          <w:szCs w:val="26"/>
        </w:rPr>
        <w:t xml:space="preserve"> Со</w:t>
      </w:r>
      <w:r w:rsidR="0053025C">
        <w:rPr>
          <w:rFonts w:ascii="Times New Roman" w:hAnsi="Times New Roman" w:cs="Times New Roman"/>
          <w:color w:val="000000"/>
          <w:sz w:val="26"/>
          <w:szCs w:val="26"/>
        </w:rPr>
        <w:t xml:space="preserve">вет народных </w:t>
      </w:r>
      <w:r w:rsidRPr="00DD0E48">
        <w:rPr>
          <w:rFonts w:ascii="Times New Roman" w:hAnsi="Times New Roman" w:cs="Times New Roman"/>
          <w:color w:val="000000"/>
          <w:sz w:val="26"/>
          <w:szCs w:val="26"/>
        </w:rPr>
        <w:t>депутатов).</w:t>
      </w:r>
    </w:p>
    <w:p w:rsidR="008D1D41" w:rsidRPr="00DD0E48" w:rsidRDefault="008D1D41" w:rsidP="00C75DBB">
      <w:pPr>
        <w:tabs>
          <w:tab w:val="left" w:pos="993"/>
        </w:tabs>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3.</w:t>
      </w:r>
      <w:r w:rsidRPr="00DD0E48">
        <w:rPr>
          <w:rFonts w:ascii="Times New Roman" w:hAnsi="Times New Roman" w:cs="Times New Roman"/>
          <w:color w:val="000000"/>
          <w:sz w:val="26"/>
          <w:szCs w:val="26"/>
        </w:rPr>
        <w:tab/>
        <w:t xml:space="preserve">Контрольно-счетная палата обладает организационной и функциональной независимостью и осуществляет свою деятельность самостоятельно. </w:t>
      </w:r>
    </w:p>
    <w:p w:rsidR="008D1D41" w:rsidRPr="00DD0E48" w:rsidRDefault="008D1D41" w:rsidP="00C75DBB">
      <w:pPr>
        <w:tabs>
          <w:tab w:val="left" w:pos="993"/>
        </w:tabs>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4. Контрольно-счетная палата подотчетна районно</w:t>
      </w:r>
      <w:r w:rsidR="00DD0E48">
        <w:rPr>
          <w:rFonts w:ascii="Times New Roman" w:hAnsi="Times New Roman" w:cs="Times New Roman"/>
          <w:color w:val="000000"/>
          <w:sz w:val="26"/>
          <w:szCs w:val="26"/>
        </w:rPr>
        <w:t>му Совету</w:t>
      </w:r>
      <w:r w:rsidR="005A27F3">
        <w:rPr>
          <w:rFonts w:ascii="Times New Roman" w:hAnsi="Times New Roman" w:cs="Times New Roman"/>
          <w:color w:val="000000"/>
          <w:sz w:val="26"/>
          <w:szCs w:val="26"/>
        </w:rPr>
        <w:t xml:space="preserve">народных </w:t>
      </w:r>
      <w:r w:rsidRPr="00DD0E48">
        <w:rPr>
          <w:rFonts w:ascii="Times New Roman" w:hAnsi="Times New Roman" w:cs="Times New Roman"/>
          <w:color w:val="000000"/>
          <w:sz w:val="26"/>
          <w:szCs w:val="26"/>
        </w:rPr>
        <w:t xml:space="preserve">депутатов. </w:t>
      </w:r>
    </w:p>
    <w:p w:rsidR="008D1D41" w:rsidRPr="00DD0E48" w:rsidRDefault="008D1D41" w:rsidP="00C75DBB">
      <w:pPr>
        <w:autoSpaceDE w:val="0"/>
        <w:autoSpaceDN w:val="0"/>
        <w:adjustRightInd w:val="0"/>
        <w:spacing w:after="0" w:line="240" w:lineRule="auto"/>
        <w:ind w:firstLine="709"/>
        <w:jc w:val="both"/>
        <w:rPr>
          <w:rFonts w:ascii="Times New Roman" w:hAnsi="Times New Roman" w:cs="Times New Roman"/>
          <w:sz w:val="26"/>
          <w:szCs w:val="26"/>
        </w:rPr>
      </w:pPr>
      <w:r w:rsidRPr="00DD0E48">
        <w:rPr>
          <w:rFonts w:ascii="Times New Roman" w:hAnsi="Times New Roman" w:cs="Times New Roman"/>
          <w:sz w:val="26"/>
          <w:szCs w:val="26"/>
        </w:rPr>
        <w:t>5. Деятельн</w:t>
      </w:r>
      <w:r w:rsidR="00DD0E48">
        <w:rPr>
          <w:rFonts w:ascii="Times New Roman" w:hAnsi="Times New Roman" w:cs="Times New Roman"/>
          <w:sz w:val="26"/>
          <w:szCs w:val="26"/>
        </w:rPr>
        <w:t xml:space="preserve">ость контрольно-счетной палаты </w:t>
      </w:r>
      <w:r w:rsidRPr="00DD0E48">
        <w:rPr>
          <w:rFonts w:ascii="Times New Roman" w:hAnsi="Times New Roman" w:cs="Times New Roman"/>
          <w:sz w:val="26"/>
          <w:szCs w:val="26"/>
        </w:rPr>
        <w:t>не может быть приостановлена, в том числе в связи с досрочным прекращени</w:t>
      </w:r>
      <w:r w:rsidR="00DD0E48">
        <w:rPr>
          <w:rFonts w:ascii="Times New Roman" w:hAnsi="Times New Roman" w:cs="Times New Roman"/>
          <w:sz w:val="26"/>
          <w:szCs w:val="26"/>
        </w:rPr>
        <w:t>ем полномочий районного Совета</w:t>
      </w:r>
      <w:r w:rsidR="005A27F3">
        <w:rPr>
          <w:rFonts w:ascii="Times New Roman" w:hAnsi="Times New Roman" w:cs="Times New Roman"/>
          <w:color w:val="000000"/>
          <w:sz w:val="26"/>
          <w:szCs w:val="26"/>
        </w:rPr>
        <w:t>народных</w:t>
      </w:r>
      <w:r w:rsidRPr="00DD0E48">
        <w:rPr>
          <w:rFonts w:ascii="Times New Roman" w:hAnsi="Times New Roman" w:cs="Times New Roman"/>
          <w:sz w:val="26"/>
          <w:szCs w:val="26"/>
        </w:rPr>
        <w:t>депутатов.</w:t>
      </w:r>
    </w:p>
    <w:p w:rsidR="008D1D41" w:rsidRPr="00876809" w:rsidRDefault="008D1D41" w:rsidP="00C75DBB">
      <w:pPr>
        <w:spacing w:after="0" w:line="240" w:lineRule="auto"/>
        <w:ind w:firstLine="709"/>
        <w:jc w:val="both"/>
        <w:rPr>
          <w:rFonts w:ascii="Times New Roman" w:hAnsi="Times New Roman" w:cs="Times New Roman"/>
          <w:sz w:val="26"/>
          <w:szCs w:val="26"/>
        </w:rPr>
      </w:pPr>
      <w:r w:rsidRPr="00876809">
        <w:rPr>
          <w:rFonts w:ascii="Times New Roman" w:hAnsi="Times New Roman" w:cs="Times New Roman"/>
          <w:sz w:val="26"/>
          <w:szCs w:val="26"/>
        </w:rPr>
        <w:t>6. Контрольно-счетная палата обладает правами юридического лица. Полное наименование юридического лица: Контрольно-счетная палата За</w:t>
      </w:r>
      <w:r w:rsidR="00876809" w:rsidRPr="00876809">
        <w:rPr>
          <w:rFonts w:ascii="Times New Roman" w:hAnsi="Times New Roman" w:cs="Times New Roman"/>
          <w:sz w:val="26"/>
          <w:szCs w:val="26"/>
        </w:rPr>
        <w:t>ринского района Алтайского края</w:t>
      </w:r>
      <w:r w:rsidRPr="00876809">
        <w:rPr>
          <w:rFonts w:ascii="Times New Roman" w:hAnsi="Times New Roman" w:cs="Times New Roman"/>
          <w:sz w:val="26"/>
          <w:szCs w:val="26"/>
        </w:rPr>
        <w:t>.</w:t>
      </w:r>
    </w:p>
    <w:p w:rsidR="008D1D41" w:rsidRPr="00DD0E48" w:rsidRDefault="008D1D41" w:rsidP="00C75DBB">
      <w:pPr>
        <w:tabs>
          <w:tab w:val="left" w:pos="851"/>
          <w:tab w:val="left" w:pos="993"/>
        </w:tabs>
        <w:spacing w:after="0" w:line="240" w:lineRule="auto"/>
        <w:ind w:firstLine="709"/>
        <w:jc w:val="both"/>
        <w:rPr>
          <w:rFonts w:ascii="Times New Roman" w:hAnsi="Times New Roman" w:cs="Times New Roman"/>
          <w:sz w:val="26"/>
          <w:szCs w:val="26"/>
        </w:rPr>
      </w:pPr>
      <w:r w:rsidRPr="00DD0E48">
        <w:rPr>
          <w:rFonts w:ascii="Times New Roman" w:hAnsi="Times New Roman" w:cs="Times New Roman"/>
          <w:sz w:val="26"/>
          <w:szCs w:val="26"/>
        </w:rPr>
        <w:t>7.</w:t>
      </w:r>
      <w:r w:rsidRPr="00DD0E48">
        <w:rPr>
          <w:rFonts w:ascii="Times New Roman" w:hAnsi="Times New Roman" w:cs="Times New Roman"/>
          <w:sz w:val="26"/>
          <w:szCs w:val="26"/>
        </w:rPr>
        <w:tab/>
        <w:t>Местонахождение контрольно-счетной палаты:</w:t>
      </w:r>
      <w:r w:rsidR="00DD0E48">
        <w:rPr>
          <w:rFonts w:ascii="Times New Roman" w:hAnsi="Times New Roman" w:cs="Times New Roman"/>
          <w:sz w:val="26"/>
          <w:szCs w:val="26"/>
        </w:rPr>
        <w:t xml:space="preserve"> 658080, Алтайский край, город Заринск, </w:t>
      </w:r>
      <w:r w:rsidRPr="00DD0E48">
        <w:rPr>
          <w:rFonts w:ascii="Times New Roman" w:hAnsi="Times New Roman" w:cs="Times New Roman"/>
          <w:sz w:val="26"/>
          <w:szCs w:val="26"/>
        </w:rPr>
        <w:t>улица Ленина, 26.</w:t>
      </w:r>
    </w:p>
    <w:p w:rsidR="008D1D41" w:rsidRPr="00DD0E48" w:rsidRDefault="008D1D41" w:rsidP="00C75DBB">
      <w:pPr>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8. Контрольно-счетная палата может учреждать ведомственные награды и знаки отличия, утверждать положения об этих наградах и знаках, их описания и рисунки, порядок награждения.</w:t>
      </w:r>
    </w:p>
    <w:p w:rsidR="008D1D41" w:rsidRPr="00DD0E48" w:rsidRDefault="008D1D41" w:rsidP="00C75DBB">
      <w:pPr>
        <w:spacing w:after="0" w:line="240" w:lineRule="auto"/>
        <w:ind w:firstLine="709"/>
        <w:jc w:val="both"/>
        <w:rPr>
          <w:rFonts w:ascii="Times New Roman" w:hAnsi="Times New Roman" w:cs="Times New Roman"/>
          <w:i/>
          <w:color w:val="000000"/>
          <w:sz w:val="26"/>
          <w:szCs w:val="26"/>
        </w:rPr>
      </w:pPr>
    </w:p>
    <w:p w:rsidR="008D1D41" w:rsidRPr="00DD0E48" w:rsidRDefault="008D1D41" w:rsidP="00C75DBB">
      <w:pPr>
        <w:spacing w:after="0" w:line="240" w:lineRule="auto"/>
        <w:ind w:firstLine="709"/>
        <w:jc w:val="both"/>
        <w:rPr>
          <w:rFonts w:ascii="Times New Roman" w:hAnsi="Times New Roman" w:cs="Times New Roman"/>
          <w:b/>
          <w:color w:val="000000"/>
          <w:sz w:val="26"/>
          <w:szCs w:val="26"/>
        </w:rPr>
      </w:pPr>
      <w:r w:rsidRPr="00DD0E48">
        <w:rPr>
          <w:rFonts w:ascii="Times New Roman" w:hAnsi="Times New Roman" w:cs="Times New Roman"/>
          <w:b/>
          <w:color w:val="000000"/>
          <w:sz w:val="26"/>
          <w:szCs w:val="26"/>
        </w:rPr>
        <w:t>Статья 2. Правовые основы деятельности контрольно-счетной палаты</w:t>
      </w:r>
    </w:p>
    <w:p w:rsidR="008D1D41" w:rsidRPr="00DD0E48" w:rsidRDefault="008D1D41" w:rsidP="00C75DBB">
      <w:pPr>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 xml:space="preserve">Контрольно-счетная палата осуществляет свою деятельность на основе Конституции  Российской Федерации, Федеральных законов от 6 октября 2003 года № 131-ФЗ «Об общих принципах организации местного самоуправления в Российской Федерации», от  7 февраля 2011 года № 6-ФЗ «Об общих принципах организации и деятельности контрольно-счетных органов  субъектов Российской Федерации и муниципальных районов» (далее – Федеральный закон от  7 февраля 2011 года № 6-ФЗ), Закона Алтайского края от 10  октября 2011 года № 123-ЗС «О Счетной палате Алтайского края», Бюджетного кодекса Российской Федерации, других федеральных законов, законов и иных нормативных правовых актов </w:t>
      </w:r>
      <w:r w:rsidRPr="00DD0E48">
        <w:rPr>
          <w:rFonts w:ascii="Times New Roman" w:hAnsi="Times New Roman" w:cs="Times New Roman"/>
          <w:color w:val="000000"/>
          <w:sz w:val="26"/>
          <w:szCs w:val="26"/>
        </w:rPr>
        <w:lastRenderedPageBreak/>
        <w:t>Алтайского края, Устава муниципального образования Заринский район, настоящего Положения и иных муниципальных правовых актов муниципального образования Заринский район.</w:t>
      </w:r>
    </w:p>
    <w:p w:rsidR="008D1D41" w:rsidRPr="00DD0E48" w:rsidRDefault="008D1D41" w:rsidP="00C75DBB">
      <w:pPr>
        <w:spacing w:after="0" w:line="240" w:lineRule="auto"/>
        <w:ind w:firstLine="709"/>
        <w:jc w:val="both"/>
        <w:rPr>
          <w:rFonts w:ascii="Times New Roman" w:hAnsi="Times New Roman" w:cs="Times New Roman"/>
          <w:i/>
          <w:color w:val="000000"/>
          <w:sz w:val="26"/>
          <w:szCs w:val="26"/>
        </w:rPr>
      </w:pPr>
    </w:p>
    <w:p w:rsidR="008D1D41" w:rsidRPr="00DD0E48" w:rsidRDefault="008D1D41" w:rsidP="00C75DBB">
      <w:pPr>
        <w:spacing w:after="0" w:line="240" w:lineRule="auto"/>
        <w:ind w:firstLine="709"/>
        <w:jc w:val="both"/>
        <w:rPr>
          <w:rFonts w:ascii="Times New Roman" w:hAnsi="Times New Roman" w:cs="Times New Roman"/>
          <w:b/>
          <w:color w:val="000000"/>
          <w:sz w:val="26"/>
          <w:szCs w:val="26"/>
        </w:rPr>
      </w:pPr>
      <w:r w:rsidRPr="00DD0E48">
        <w:rPr>
          <w:rFonts w:ascii="Times New Roman" w:hAnsi="Times New Roman" w:cs="Times New Roman"/>
          <w:b/>
          <w:color w:val="000000"/>
          <w:sz w:val="26"/>
          <w:szCs w:val="26"/>
        </w:rPr>
        <w:t>Статья 3. Принципы деятельности контрольно-счетной палаты</w:t>
      </w:r>
    </w:p>
    <w:p w:rsidR="008D1D41" w:rsidRPr="00DD0E48" w:rsidRDefault="008D1D41" w:rsidP="00C75DBB">
      <w:pPr>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Деятельность контрольно-счетной палаты основывается на принципах законности, объективности, эффективности, независимости, открытости и гласности.</w:t>
      </w:r>
    </w:p>
    <w:p w:rsidR="008D1D41" w:rsidRPr="00DD0E48" w:rsidRDefault="008D1D41" w:rsidP="00C75DBB">
      <w:pPr>
        <w:spacing w:after="0" w:line="240" w:lineRule="auto"/>
        <w:ind w:firstLine="709"/>
        <w:rPr>
          <w:rFonts w:ascii="Times New Roman" w:hAnsi="Times New Roman" w:cs="Times New Roman"/>
          <w:b/>
          <w:color w:val="000000"/>
          <w:sz w:val="26"/>
          <w:szCs w:val="26"/>
        </w:rPr>
      </w:pPr>
      <w:r w:rsidRPr="00DD0E48">
        <w:rPr>
          <w:rFonts w:ascii="Times New Roman" w:hAnsi="Times New Roman" w:cs="Times New Roman"/>
          <w:b/>
          <w:color w:val="000000"/>
          <w:sz w:val="26"/>
          <w:szCs w:val="26"/>
        </w:rPr>
        <w:t>Статья 4. Структура и штатная численность контрольно-счетной палаты</w:t>
      </w:r>
    </w:p>
    <w:p w:rsidR="008D1D41" w:rsidRPr="00DD0E48" w:rsidRDefault="008D1D41" w:rsidP="00C75DBB">
      <w:pPr>
        <w:tabs>
          <w:tab w:val="left" w:pos="993"/>
        </w:tabs>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1. Контрольно-счетная палата образуется в составе председателя и аппарата контрольно-счетной палаты. В состав аппарата контрольно-счетной палаты входят инспектор и иные штатные работники.</w:t>
      </w:r>
    </w:p>
    <w:p w:rsidR="008D1D41" w:rsidRPr="00DD0E48" w:rsidRDefault="008D1D41" w:rsidP="00C75DBB">
      <w:pPr>
        <w:tabs>
          <w:tab w:val="left" w:pos="993"/>
        </w:tabs>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2. Штатная численность контрольно-счетной палаты устанавливается в количестве 2, 5штатных единицы:</w:t>
      </w:r>
    </w:p>
    <w:p w:rsidR="008D1D41" w:rsidRPr="00DD0E48" w:rsidRDefault="008D1D41" w:rsidP="00C75DBB">
      <w:pPr>
        <w:tabs>
          <w:tab w:val="left" w:pos="993"/>
        </w:tabs>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1) председатель – 1 единица;</w:t>
      </w:r>
    </w:p>
    <w:p w:rsidR="008D1D41" w:rsidRPr="00DD0E48" w:rsidRDefault="008D1D41" w:rsidP="00C75DBB">
      <w:pPr>
        <w:tabs>
          <w:tab w:val="left" w:pos="993"/>
        </w:tabs>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2) инспектор – 1 единица;</w:t>
      </w:r>
    </w:p>
    <w:p w:rsidR="008D1D41" w:rsidRPr="00DD0E48" w:rsidRDefault="008D1D41" w:rsidP="00C75DBB">
      <w:pPr>
        <w:tabs>
          <w:tab w:val="left" w:pos="993"/>
        </w:tabs>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3) делопроизводитель – 0,5 единицы.</w:t>
      </w:r>
    </w:p>
    <w:p w:rsidR="008D1D41" w:rsidRPr="00DD0E48" w:rsidRDefault="008D1D41" w:rsidP="00C75DBB">
      <w:pPr>
        <w:tabs>
          <w:tab w:val="left" w:pos="993"/>
        </w:tabs>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3. Председатель и инспектор являются должностными лицами контрольно-счетной палаты. Должность председателя контрольно-счетной палаты относится к муниципальным должностям. Должность инспектора относится к должностям муниципальной службы. Делопроизводитель является лицом, исполняющим обязанности по техническому обеспечению деятельности контрольно-счетной палаты, не замещает муниципальную должность и не является муниципальным служащим.</w:t>
      </w:r>
    </w:p>
    <w:p w:rsidR="008D1D41" w:rsidRPr="00DD0E48" w:rsidRDefault="008D1D41" w:rsidP="00C75DBB">
      <w:pPr>
        <w:tabs>
          <w:tab w:val="left" w:pos="993"/>
          <w:tab w:val="left" w:pos="1134"/>
        </w:tabs>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4.</w:t>
      </w:r>
      <w:r w:rsidRPr="00DD0E48">
        <w:rPr>
          <w:rFonts w:ascii="Times New Roman" w:hAnsi="Times New Roman" w:cs="Times New Roman"/>
          <w:color w:val="000000"/>
          <w:sz w:val="26"/>
          <w:szCs w:val="26"/>
        </w:rPr>
        <w:tab/>
        <w:t xml:space="preserve">Срок полномочий председателя контрольно-счетной палаты составляет пять лет. </w:t>
      </w:r>
    </w:p>
    <w:p w:rsidR="008D1D41" w:rsidRPr="00DD0E48" w:rsidRDefault="008D1D41" w:rsidP="00C75DBB">
      <w:pPr>
        <w:tabs>
          <w:tab w:val="left" w:pos="993"/>
        </w:tabs>
        <w:spacing w:after="0" w:line="240" w:lineRule="auto"/>
        <w:ind w:firstLine="709"/>
        <w:jc w:val="both"/>
        <w:rPr>
          <w:rFonts w:ascii="Times New Roman" w:hAnsi="Times New Roman" w:cs="Times New Roman"/>
          <w:sz w:val="26"/>
          <w:szCs w:val="26"/>
        </w:rPr>
      </w:pPr>
      <w:r w:rsidRPr="00DD0E48">
        <w:rPr>
          <w:rFonts w:ascii="Times New Roman" w:hAnsi="Times New Roman" w:cs="Times New Roman"/>
          <w:color w:val="000000"/>
          <w:sz w:val="26"/>
          <w:szCs w:val="26"/>
        </w:rPr>
        <w:t xml:space="preserve">Порядок </w:t>
      </w:r>
      <w:r w:rsidRPr="00DD0E48">
        <w:rPr>
          <w:rFonts w:ascii="Times New Roman" w:hAnsi="Times New Roman" w:cs="Times New Roman"/>
          <w:sz w:val="26"/>
          <w:szCs w:val="26"/>
        </w:rPr>
        <w:t xml:space="preserve">рассмотрения кандидатур на должность председателя </w:t>
      </w:r>
      <w:r w:rsidRPr="00DD0E48">
        <w:rPr>
          <w:rFonts w:ascii="Times New Roman" w:hAnsi="Times New Roman" w:cs="Times New Roman"/>
          <w:color w:val="000000"/>
          <w:sz w:val="26"/>
          <w:szCs w:val="26"/>
        </w:rPr>
        <w:t xml:space="preserve">контрольно-счетной палаты </w:t>
      </w:r>
      <w:r w:rsidRPr="00DD0E48">
        <w:rPr>
          <w:rFonts w:ascii="Times New Roman" w:hAnsi="Times New Roman" w:cs="Times New Roman"/>
          <w:sz w:val="26"/>
          <w:szCs w:val="26"/>
        </w:rPr>
        <w:t xml:space="preserve">и его избрания устанавливается настоящим Положением и регламентом районного Собрания </w:t>
      </w:r>
      <w:r w:rsidR="00A85FB6">
        <w:rPr>
          <w:rFonts w:ascii="Times New Roman" w:hAnsi="Times New Roman" w:cs="Times New Roman"/>
          <w:sz w:val="26"/>
          <w:szCs w:val="26"/>
        </w:rPr>
        <w:t xml:space="preserve">народных </w:t>
      </w:r>
      <w:r w:rsidRPr="00DD0E48">
        <w:rPr>
          <w:rFonts w:ascii="Times New Roman" w:hAnsi="Times New Roman" w:cs="Times New Roman"/>
          <w:sz w:val="26"/>
          <w:szCs w:val="26"/>
        </w:rPr>
        <w:t xml:space="preserve">депутатов. </w:t>
      </w:r>
    </w:p>
    <w:p w:rsidR="008D1D41" w:rsidRPr="00DD0E48" w:rsidRDefault="008D1D41" w:rsidP="00C75DBB">
      <w:pPr>
        <w:tabs>
          <w:tab w:val="left" w:pos="993"/>
        </w:tabs>
        <w:spacing w:after="0" w:line="240" w:lineRule="auto"/>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Требования к кандидатуре председателя </w:t>
      </w:r>
      <w:r w:rsidRPr="00DD0E48">
        <w:rPr>
          <w:rFonts w:ascii="Times New Roman" w:hAnsi="Times New Roman" w:cs="Times New Roman"/>
          <w:color w:val="000000"/>
          <w:sz w:val="26"/>
          <w:szCs w:val="26"/>
        </w:rPr>
        <w:t>контрольно-счетной палаты</w:t>
      </w:r>
      <w:r w:rsidRPr="00DD0E48">
        <w:rPr>
          <w:rFonts w:ascii="Times New Roman" w:hAnsi="Times New Roman" w:cs="Times New Roman"/>
          <w:sz w:val="26"/>
          <w:szCs w:val="26"/>
        </w:rPr>
        <w:t xml:space="preserve"> установлены статьей 6 настоящего Положения в соответствии с Федеральным законом от 07 февраля 2011 года № 6-ФЗ.</w:t>
      </w:r>
    </w:p>
    <w:p w:rsidR="008D1D41" w:rsidRPr="00DD0E48" w:rsidRDefault="008D1D41" w:rsidP="00C75DBB">
      <w:pPr>
        <w:tabs>
          <w:tab w:val="left" w:pos="993"/>
        </w:tabs>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5. Инспектор контрольно-счетной палаты назначается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2007 г. № 25-ФЗ «О муниципальной службе в Российской Федерации».</w:t>
      </w:r>
    </w:p>
    <w:p w:rsidR="008D1D41" w:rsidRPr="00DD0E48" w:rsidRDefault="008D1D41" w:rsidP="00C75DBB">
      <w:pPr>
        <w:tabs>
          <w:tab w:val="left" w:pos="993"/>
        </w:tabs>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6. Права, обязанности и ответственность должностных лиц контрольно-счетной палаты установлены Федеральным законом от</w:t>
      </w:r>
      <w:r w:rsidRPr="00DD0E48">
        <w:rPr>
          <w:rFonts w:ascii="Times New Roman" w:hAnsi="Times New Roman" w:cs="Times New Roman"/>
          <w:sz w:val="26"/>
          <w:szCs w:val="26"/>
        </w:rPr>
        <w:t xml:space="preserve"> 07 февраля 2011 года № 6-ФЗ</w:t>
      </w:r>
      <w:r w:rsidRPr="00DD0E48">
        <w:rPr>
          <w:rFonts w:ascii="Times New Roman" w:hAnsi="Times New Roman" w:cs="Times New Roman"/>
          <w:color w:val="000000"/>
          <w:sz w:val="26"/>
          <w:szCs w:val="26"/>
        </w:rPr>
        <w:t>, законодательством о муниципальной службе, трудовым законодательством, настоящим Положением и регламентом контрольно-счетной палаты.</w:t>
      </w:r>
    </w:p>
    <w:p w:rsidR="008D1D41" w:rsidRPr="00DD0E48" w:rsidRDefault="008D1D41" w:rsidP="00C75DBB">
      <w:pPr>
        <w:spacing w:after="0" w:line="240" w:lineRule="auto"/>
        <w:ind w:firstLine="709"/>
        <w:jc w:val="both"/>
        <w:rPr>
          <w:rFonts w:ascii="Times New Roman" w:hAnsi="Times New Roman" w:cs="Times New Roman"/>
          <w:b/>
          <w:color w:val="000000"/>
          <w:sz w:val="26"/>
          <w:szCs w:val="26"/>
        </w:rPr>
      </w:pPr>
      <w:r w:rsidRPr="00DD0E48">
        <w:rPr>
          <w:rFonts w:ascii="Times New Roman" w:hAnsi="Times New Roman" w:cs="Times New Roman"/>
          <w:b/>
          <w:color w:val="000000"/>
          <w:sz w:val="26"/>
          <w:szCs w:val="26"/>
        </w:rPr>
        <w:t>Статья 5. Порядок назначения и освобождения на должность председателя контрольно-счетной палаты</w:t>
      </w:r>
    </w:p>
    <w:p w:rsidR="008D1D41" w:rsidRPr="00DD0E48" w:rsidRDefault="008D1D41" w:rsidP="00C75DBB">
      <w:pPr>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1. Председатель контрольно-счетной палаты назначается на должность решением районного Совета народных депутатов.</w:t>
      </w:r>
    </w:p>
    <w:p w:rsidR="008D1D41" w:rsidRPr="00DD0E48" w:rsidRDefault="008D1D41" w:rsidP="00C75DB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2. Предложения о кандидатурах на должность председателя контрольно-счетного палаты вносятся в районный Совета народных депутатов:</w:t>
      </w:r>
    </w:p>
    <w:p w:rsidR="008D1D41" w:rsidRPr="00DD0E48" w:rsidRDefault="008D1D41" w:rsidP="00C75DB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lastRenderedPageBreak/>
        <w:t>1) председателем районного Совета народных депутатов;</w:t>
      </w:r>
    </w:p>
    <w:p w:rsidR="008D1D41" w:rsidRPr="00DD0E48" w:rsidRDefault="008D1D41" w:rsidP="00C75DB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2) депутатами районного Совета народных депутатов - не менее одной трети от установленной численно</w:t>
      </w:r>
      <w:r w:rsidR="009B5EBD">
        <w:rPr>
          <w:rFonts w:ascii="Times New Roman" w:hAnsi="Times New Roman" w:cs="Times New Roman"/>
          <w:color w:val="000000"/>
          <w:sz w:val="26"/>
          <w:szCs w:val="26"/>
        </w:rPr>
        <w:t>сти депутатов районного Совета</w:t>
      </w:r>
      <w:r w:rsidR="004710F4">
        <w:rPr>
          <w:rFonts w:ascii="Times New Roman" w:hAnsi="Times New Roman" w:cs="Times New Roman"/>
          <w:color w:val="000000"/>
          <w:sz w:val="26"/>
          <w:szCs w:val="26"/>
        </w:rPr>
        <w:t>народных</w:t>
      </w:r>
      <w:r w:rsidRPr="00DD0E48">
        <w:rPr>
          <w:rFonts w:ascii="Times New Roman" w:hAnsi="Times New Roman" w:cs="Times New Roman"/>
          <w:color w:val="000000"/>
          <w:sz w:val="26"/>
          <w:szCs w:val="26"/>
        </w:rPr>
        <w:t>депутатов;</w:t>
      </w:r>
    </w:p>
    <w:p w:rsidR="008D1D41" w:rsidRPr="00DD0E48" w:rsidRDefault="008D1D41" w:rsidP="00C75DB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3) главой Заринского района;</w:t>
      </w:r>
    </w:p>
    <w:p w:rsidR="008D1D41" w:rsidRPr="00DD0E48" w:rsidRDefault="008D1D41" w:rsidP="00C75DB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4) постоянными комиссиями районного Совета народных депутатов.</w:t>
      </w:r>
    </w:p>
    <w:p w:rsidR="008D1D41" w:rsidRPr="00DD0E48" w:rsidRDefault="008D1D41" w:rsidP="00C75DB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3. Порядок принятия решения о назначении и освобождении от должности   председателя контрольно-счетной палаты устанавливается регламентом районного Совета народных депутатов.</w:t>
      </w:r>
    </w:p>
    <w:p w:rsidR="008D1D41" w:rsidRPr="00DD0E48" w:rsidRDefault="008D1D41" w:rsidP="00C75DBB">
      <w:pPr>
        <w:autoSpaceDE w:val="0"/>
        <w:autoSpaceDN w:val="0"/>
        <w:adjustRightInd w:val="0"/>
        <w:spacing w:after="0"/>
        <w:ind w:firstLine="709"/>
        <w:jc w:val="both"/>
        <w:rPr>
          <w:rFonts w:ascii="Times New Roman" w:hAnsi="Times New Roman" w:cs="Times New Roman"/>
          <w:color w:val="000000"/>
          <w:sz w:val="26"/>
          <w:szCs w:val="26"/>
        </w:rPr>
      </w:pPr>
    </w:p>
    <w:p w:rsidR="008D1D41" w:rsidRPr="00DD0E48" w:rsidRDefault="008D1D41" w:rsidP="00C75DBB">
      <w:pPr>
        <w:autoSpaceDE w:val="0"/>
        <w:autoSpaceDN w:val="0"/>
        <w:adjustRightInd w:val="0"/>
        <w:spacing w:after="0"/>
        <w:ind w:firstLine="709"/>
        <w:jc w:val="both"/>
        <w:rPr>
          <w:rFonts w:ascii="Times New Roman" w:hAnsi="Times New Roman" w:cs="Times New Roman"/>
          <w:color w:val="000000"/>
          <w:sz w:val="26"/>
          <w:szCs w:val="26"/>
        </w:rPr>
      </w:pPr>
      <w:r w:rsidRPr="00DD0E48">
        <w:rPr>
          <w:rFonts w:ascii="Times New Roman" w:hAnsi="Times New Roman" w:cs="Times New Roman"/>
          <w:b/>
          <w:color w:val="000000"/>
          <w:sz w:val="26"/>
          <w:szCs w:val="26"/>
        </w:rPr>
        <w:t>Статья 6. Требования к кандидатуре на должность председателя контрольно-счетной палаты, гарантии статуса и ограничения</w:t>
      </w:r>
    </w:p>
    <w:p w:rsidR="008D1D41" w:rsidRPr="00DD0E48" w:rsidRDefault="008D1D41" w:rsidP="00C75DBB">
      <w:pPr>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На должность председателя контрольно-счетной палаты назначается гражданин Российской Федерации, соответствующие следующим квалификационным требованиям:</w:t>
      </w:r>
    </w:p>
    <w:p w:rsidR="008D1D41" w:rsidRPr="00DD0E48" w:rsidRDefault="008D1D41" w:rsidP="00C75DBB">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наличие высшего образования;</w:t>
      </w:r>
    </w:p>
    <w:p w:rsidR="008D1D41" w:rsidRPr="00DD0E48" w:rsidRDefault="008D1D41" w:rsidP="00C75DBB">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 xml:space="preserve">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8D1D41" w:rsidRPr="00DD0E48" w:rsidRDefault="008D1D41" w:rsidP="00C75DBB">
      <w:pPr>
        <w:autoSpaceDE w:val="0"/>
        <w:autoSpaceDN w:val="0"/>
        <w:adjustRightInd w:val="0"/>
        <w:spacing w:after="0"/>
        <w:ind w:firstLine="709"/>
        <w:jc w:val="both"/>
        <w:rPr>
          <w:rFonts w:ascii="Times New Roman" w:hAnsi="Times New Roman" w:cs="Times New Roman"/>
          <w:iCs/>
          <w:sz w:val="26"/>
          <w:szCs w:val="26"/>
        </w:rPr>
      </w:pPr>
      <w:r w:rsidRPr="00DD0E48">
        <w:rPr>
          <w:rFonts w:ascii="Times New Roman" w:hAnsi="Times New Roman" w:cs="Times New Roman"/>
          <w:color w:val="000000"/>
          <w:sz w:val="26"/>
          <w:szCs w:val="26"/>
        </w:rPr>
        <w:t>3) З</w:t>
      </w:r>
      <w:r w:rsidRPr="00DD0E48">
        <w:rPr>
          <w:rFonts w:ascii="Times New Roman" w:hAnsi="Times New Roman" w:cs="Times New Roman"/>
          <w:iCs/>
          <w:sz w:val="26"/>
          <w:szCs w:val="26"/>
        </w:rPr>
        <w:t xml:space="preserve">нание </w:t>
      </w:r>
      <w:hyperlink r:id="rId6" w:history="1">
        <w:r w:rsidRPr="00DD0E48">
          <w:rPr>
            <w:rFonts w:ascii="Times New Roman" w:hAnsi="Times New Roman" w:cs="Times New Roman"/>
            <w:iCs/>
            <w:color w:val="000000"/>
            <w:sz w:val="26"/>
            <w:szCs w:val="26"/>
          </w:rPr>
          <w:t>Конституции</w:t>
        </w:r>
      </w:hyperlink>
      <w:r w:rsidRPr="00DD0E48">
        <w:rPr>
          <w:rFonts w:ascii="Times New Roman" w:hAnsi="Times New Roman" w:cs="Times New Roman"/>
          <w:iCs/>
          <w:sz w:val="26"/>
          <w:szCs w:val="26"/>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законов Алтайского края и иных нормативных правовых актов, устава Заринского района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iCs/>
          <w:sz w:val="26"/>
          <w:szCs w:val="26"/>
        </w:rPr>
        <w:t xml:space="preserve">2. </w:t>
      </w:r>
      <w:r w:rsidRPr="00DD0E48">
        <w:rPr>
          <w:rFonts w:ascii="Times New Roman" w:hAnsi="Times New Roman" w:cs="Times New Roman"/>
          <w:sz w:val="26"/>
          <w:szCs w:val="26"/>
        </w:rPr>
        <w:t xml:space="preserve">Районный </w:t>
      </w:r>
      <w:r w:rsidRPr="00DD0E48">
        <w:rPr>
          <w:rFonts w:ascii="Times New Roman" w:hAnsi="Times New Roman" w:cs="Times New Roman"/>
          <w:color w:val="000000"/>
          <w:sz w:val="26"/>
          <w:szCs w:val="26"/>
        </w:rPr>
        <w:t>Совет народных</w:t>
      </w:r>
      <w:r w:rsidR="008F7FEF">
        <w:rPr>
          <w:rFonts w:ascii="Times New Roman" w:hAnsi="Times New Roman" w:cs="Times New Roman"/>
          <w:color w:val="000000"/>
          <w:sz w:val="26"/>
          <w:szCs w:val="26"/>
        </w:rPr>
        <w:t xml:space="preserve">депутатов </w:t>
      </w:r>
      <w:r w:rsidRPr="00DD0E48">
        <w:rPr>
          <w:rFonts w:ascii="Times New Roman" w:hAnsi="Times New Roman" w:cs="Times New Roman"/>
          <w:sz w:val="26"/>
          <w:szCs w:val="26"/>
        </w:rPr>
        <w:t>вправе обратиться в Счетную палату Алтайского края за заключением о соответствии кандидатур на должность председателя контрольно-счетной палаты квалификационным требованиям, установленным в части 1 настоящей статьи.</w:t>
      </w:r>
    </w:p>
    <w:p w:rsidR="008D1D41" w:rsidRPr="00DD0E48" w:rsidRDefault="008D1D41" w:rsidP="00C75DBB">
      <w:pPr>
        <w:autoSpaceDE w:val="0"/>
        <w:autoSpaceDN w:val="0"/>
        <w:adjustRightInd w:val="0"/>
        <w:spacing w:after="0"/>
        <w:ind w:firstLine="709"/>
        <w:jc w:val="both"/>
        <w:rPr>
          <w:rFonts w:ascii="Times New Roman" w:hAnsi="Times New Roman" w:cs="Times New Roman"/>
          <w:iCs/>
          <w:sz w:val="26"/>
          <w:szCs w:val="26"/>
        </w:rPr>
      </w:pPr>
      <w:r w:rsidRPr="00DD0E48">
        <w:rPr>
          <w:rFonts w:ascii="Times New Roman" w:hAnsi="Times New Roman" w:cs="Times New Roman"/>
          <w:sz w:val="26"/>
          <w:szCs w:val="26"/>
        </w:rPr>
        <w:t>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в случае, предусмотренном абзацем первым настоящей части</w:t>
      </w:r>
      <w:hyperlink r:id="rId7" w:history="1"/>
      <w:r w:rsidRPr="00DD0E48">
        <w:rPr>
          <w:rFonts w:ascii="Times New Roman" w:hAnsi="Times New Roman" w:cs="Times New Roman"/>
          <w:sz w:val="26"/>
          <w:szCs w:val="26"/>
        </w:rPr>
        <w:t>, устанавливается Счетной палатой Алтайского края.</w:t>
      </w:r>
    </w:p>
    <w:p w:rsidR="008D1D41" w:rsidRPr="00DD0E48" w:rsidRDefault="008D1D41" w:rsidP="00C75DBB">
      <w:pPr>
        <w:tabs>
          <w:tab w:val="left" w:pos="993"/>
        </w:tabs>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3. Гражданин Российской Федерации не может быть назначен на должность председателя контрольно-счетной палаты в случае:</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1) наличия у него неснятой или непогашенной судимости;</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2) признания его недееспособным или ограниченно дееспособным решением суда, вступившим в законную силу;</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3) отказа от прохождения процедуры оформления допуска к сведениям, составляющим государственную и иную охраняемую федеральным законом тайну, </w:t>
      </w:r>
      <w:r w:rsidRPr="00DD0E48">
        <w:rPr>
          <w:rFonts w:ascii="Times New Roman" w:hAnsi="Times New Roman" w:cs="Times New Roman"/>
          <w:sz w:val="26"/>
          <w:szCs w:val="26"/>
        </w:rPr>
        <w:lastRenderedPageBreak/>
        <w:t>если исполнение обязанностей по должности, на замещение которой претендует гражданин, связано с использованием таких сведений;</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4)прекращения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4. Председатель контрольно-счетной палаты не может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районного Собрания </w:t>
      </w:r>
      <w:r w:rsidR="008F7FEF">
        <w:rPr>
          <w:rFonts w:ascii="Times New Roman" w:hAnsi="Times New Roman" w:cs="Times New Roman"/>
          <w:color w:val="000000"/>
          <w:sz w:val="26"/>
          <w:szCs w:val="26"/>
        </w:rPr>
        <w:t>народных</w:t>
      </w:r>
      <w:r w:rsidR="00B01C46">
        <w:rPr>
          <w:rFonts w:ascii="Times New Roman" w:hAnsi="Times New Roman" w:cs="Times New Roman"/>
          <w:color w:val="000000"/>
          <w:sz w:val="26"/>
          <w:szCs w:val="26"/>
        </w:rPr>
        <w:t xml:space="preserve"> </w:t>
      </w:r>
      <w:r w:rsidRPr="00DD0E48">
        <w:rPr>
          <w:rFonts w:ascii="Times New Roman" w:hAnsi="Times New Roman" w:cs="Times New Roman"/>
          <w:sz w:val="26"/>
          <w:szCs w:val="26"/>
        </w:rPr>
        <w:t>депутатов, главой Заринского района, руководителями судебных и правоохранительных органов, расположенных на территории Заринского района.</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5. Председатель контрольно-счетной палаты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6. Председатель контрольно-счетной палаты,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Законом Алтайского края от 03 июня 2010 года № 46-ЗС «О противодействии коррупции в Алтайском крае».</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7.  Гарантии статуса должностных лиц контрольно-счетной палаты установлены в статье 8 </w:t>
      </w:r>
      <w:r w:rsidRPr="00DD0E48">
        <w:rPr>
          <w:rFonts w:ascii="Times New Roman" w:hAnsi="Times New Roman" w:cs="Times New Roman"/>
          <w:color w:val="000000"/>
          <w:sz w:val="26"/>
          <w:szCs w:val="26"/>
        </w:rPr>
        <w:t xml:space="preserve">Федерального закона от </w:t>
      </w:r>
      <w:r w:rsidRPr="00DD0E48">
        <w:rPr>
          <w:rFonts w:ascii="Times New Roman" w:hAnsi="Times New Roman" w:cs="Times New Roman"/>
          <w:sz w:val="26"/>
          <w:szCs w:val="26"/>
        </w:rPr>
        <w:t>07 февраля 2011 года № 6-ФЗ</w:t>
      </w:r>
    </w:p>
    <w:p w:rsidR="008D1D41" w:rsidRPr="00DD0E48" w:rsidRDefault="008D1D41" w:rsidP="00C75DBB">
      <w:pPr>
        <w:autoSpaceDE w:val="0"/>
        <w:autoSpaceDN w:val="0"/>
        <w:adjustRightInd w:val="0"/>
        <w:spacing w:after="0"/>
        <w:ind w:firstLine="709"/>
        <w:jc w:val="center"/>
        <w:rPr>
          <w:rFonts w:ascii="Times New Roman" w:hAnsi="Times New Roman" w:cs="Times New Roman"/>
          <w:b/>
          <w:color w:val="000000"/>
          <w:sz w:val="26"/>
          <w:szCs w:val="26"/>
        </w:rPr>
      </w:pPr>
    </w:p>
    <w:p w:rsidR="008D1D41" w:rsidRPr="00DD0E48" w:rsidRDefault="008D1D41" w:rsidP="00C75DBB">
      <w:pPr>
        <w:autoSpaceDE w:val="0"/>
        <w:autoSpaceDN w:val="0"/>
        <w:adjustRightInd w:val="0"/>
        <w:spacing w:after="0"/>
        <w:ind w:firstLine="709"/>
        <w:jc w:val="center"/>
        <w:rPr>
          <w:rFonts w:ascii="Times New Roman" w:hAnsi="Times New Roman" w:cs="Times New Roman"/>
          <w:b/>
          <w:color w:val="000000"/>
          <w:sz w:val="26"/>
          <w:szCs w:val="26"/>
        </w:rPr>
      </w:pPr>
      <w:r w:rsidRPr="00DD0E48">
        <w:rPr>
          <w:rFonts w:ascii="Times New Roman" w:hAnsi="Times New Roman" w:cs="Times New Roman"/>
          <w:b/>
          <w:color w:val="000000"/>
          <w:sz w:val="26"/>
          <w:szCs w:val="26"/>
        </w:rPr>
        <w:t>Глава 2. Организация деятельности контрольно-счетной палаты</w:t>
      </w:r>
    </w:p>
    <w:p w:rsidR="008D1D41" w:rsidRPr="00DD0E48" w:rsidRDefault="008D1D41" w:rsidP="00C75DBB">
      <w:pPr>
        <w:autoSpaceDE w:val="0"/>
        <w:autoSpaceDN w:val="0"/>
        <w:adjustRightInd w:val="0"/>
        <w:spacing w:after="0"/>
        <w:ind w:firstLine="709"/>
        <w:jc w:val="both"/>
        <w:rPr>
          <w:rFonts w:ascii="Times New Roman" w:hAnsi="Times New Roman" w:cs="Times New Roman"/>
          <w:b/>
          <w:color w:val="000000"/>
          <w:sz w:val="26"/>
          <w:szCs w:val="26"/>
        </w:rPr>
      </w:pPr>
      <w:r w:rsidRPr="00DD0E48">
        <w:rPr>
          <w:rFonts w:ascii="Times New Roman" w:hAnsi="Times New Roman" w:cs="Times New Roman"/>
          <w:b/>
          <w:color w:val="000000"/>
          <w:sz w:val="26"/>
          <w:szCs w:val="26"/>
        </w:rPr>
        <w:t>Статья 7. Основные полномочия контрольно-счетной палаты</w:t>
      </w:r>
    </w:p>
    <w:p w:rsidR="008D1D41" w:rsidRPr="00DD0E48" w:rsidRDefault="008D1D41" w:rsidP="00C75DBB">
      <w:pPr>
        <w:pStyle w:val="a6"/>
        <w:tabs>
          <w:tab w:val="left" w:pos="709"/>
        </w:tabs>
        <w:autoSpaceDE w:val="0"/>
        <w:autoSpaceDN w:val="0"/>
        <w:adjustRightInd w:val="0"/>
        <w:spacing w:after="0" w:line="240" w:lineRule="auto"/>
        <w:ind w:left="0" w:firstLine="709"/>
        <w:jc w:val="both"/>
        <w:rPr>
          <w:rFonts w:ascii="Times New Roman" w:hAnsi="Times New Roman"/>
          <w:color w:val="000000"/>
          <w:sz w:val="26"/>
          <w:szCs w:val="26"/>
        </w:rPr>
      </w:pPr>
      <w:r w:rsidRPr="00DD0E48">
        <w:rPr>
          <w:rFonts w:ascii="Times New Roman" w:hAnsi="Times New Roman"/>
          <w:color w:val="000000"/>
          <w:sz w:val="26"/>
          <w:szCs w:val="26"/>
        </w:rPr>
        <w:t>1. Контрольно-счетная палата осуществляет следующие полномочия:</w:t>
      </w:r>
    </w:p>
    <w:p w:rsidR="008D1D41" w:rsidRPr="00DD0E48" w:rsidRDefault="008D1D41" w:rsidP="00C75DBB">
      <w:pPr>
        <w:autoSpaceDE w:val="0"/>
        <w:autoSpaceDN w:val="0"/>
        <w:adjustRightInd w:val="0"/>
        <w:spacing w:after="0"/>
        <w:ind w:firstLine="709"/>
        <w:jc w:val="both"/>
        <w:rPr>
          <w:rFonts w:ascii="Times New Roman" w:hAnsi="Times New Roman" w:cs="Times New Roman"/>
          <w:iCs/>
          <w:sz w:val="26"/>
          <w:szCs w:val="26"/>
        </w:rPr>
      </w:pPr>
      <w:r w:rsidRPr="00DD0E48">
        <w:rPr>
          <w:rFonts w:ascii="Times New Roman" w:hAnsi="Times New Roman" w:cs="Times New Roman"/>
          <w:color w:val="000000"/>
          <w:sz w:val="26"/>
          <w:szCs w:val="26"/>
        </w:rPr>
        <w:t xml:space="preserve">1) </w:t>
      </w:r>
      <w:r w:rsidRPr="00DD0E48">
        <w:rPr>
          <w:rFonts w:ascii="Times New Roman" w:hAnsi="Times New Roman" w:cs="Times New Roman"/>
          <w:iCs/>
          <w:sz w:val="26"/>
          <w:szCs w:val="26"/>
        </w:rPr>
        <w:t>организация и осуществление контроля за законностью и эффективностью использования средств районного бюджета, а также иных средств в случаях, предусмотренных законодательством Российской Федерации;</w:t>
      </w:r>
    </w:p>
    <w:p w:rsidR="008D1D41" w:rsidRPr="00DD0E48" w:rsidRDefault="008D1D41" w:rsidP="00C75DBB">
      <w:pPr>
        <w:autoSpaceDE w:val="0"/>
        <w:autoSpaceDN w:val="0"/>
        <w:adjustRightInd w:val="0"/>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2) экспертиза проекта районного бюджета, проверка и анализ обоснованности его показателей;</w:t>
      </w:r>
    </w:p>
    <w:p w:rsidR="008D1D41" w:rsidRPr="00DD0E48" w:rsidRDefault="008D1D41" w:rsidP="00C75DBB">
      <w:pPr>
        <w:autoSpaceDE w:val="0"/>
        <w:autoSpaceDN w:val="0"/>
        <w:adjustRightInd w:val="0"/>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3) внешняя проверка годового отчета об исполнении районного бюджета;</w:t>
      </w:r>
    </w:p>
    <w:p w:rsidR="008D1D41" w:rsidRPr="00DD0E48" w:rsidRDefault="008D1D41" w:rsidP="00C75DBB">
      <w:pPr>
        <w:autoSpaceDE w:val="0"/>
        <w:autoSpaceDN w:val="0"/>
        <w:adjustRightInd w:val="0"/>
        <w:spacing w:after="0"/>
        <w:ind w:firstLine="709"/>
        <w:jc w:val="both"/>
        <w:rPr>
          <w:rFonts w:ascii="Times New Roman" w:hAnsi="Times New Roman" w:cs="Times New Roman"/>
          <w:iCs/>
          <w:sz w:val="26"/>
          <w:szCs w:val="26"/>
        </w:rPr>
      </w:pPr>
      <w:r w:rsidRPr="00DD0E48">
        <w:rPr>
          <w:rFonts w:ascii="Times New Roman" w:hAnsi="Times New Roman" w:cs="Times New Roman"/>
          <w:color w:val="000000"/>
          <w:sz w:val="26"/>
          <w:szCs w:val="26"/>
        </w:rPr>
        <w:t xml:space="preserve">4) </w:t>
      </w:r>
      <w:r w:rsidRPr="00DD0E48">
        <w:rPr>
          <w:rFonts w:ascii="Times New Roman" w:hAnsi="Times New Roman" w:cs="Times New Roman"/>
          <w:iCs/>
          <w:sz w:val="26"/>
          <w:szCs w:val="26"/>
        </w:rPr>
        <w:t xml:space="preserve">проведение аудита в сфере закупок товаров, работ и услуг в соответствии с Федеральным </w:t>
      </w:r>
      <w:hyperlink r:id="rId8" w:history="1">
        <w:r w:rsidRPr="00DD0E48">
          <w:rPr>
            <w:rFonts w:ascii="Times New Roman" w:hAnsi="Times New Roman" w:cs="Times New Roman"/>
            <w:iCs/>
            <w:color w:val="000000"/>
            <w:sz w:val="26"/>
            <w:szCs w:val="26"/>
          </w:rPr>
          <w:t>законом</w:t>
        </w:r>
      </w:hyperlink>
      <w:r w:rsidRPr="00DD0E48">
        <w:rPr>
          <w:rFonts w:ascii="Times New Roman" w:hAnsi="Times New Roman" w:cs="Times New Roman"/>
          <w:iCs/>
          <w:sz w:val="26"/>
          <w:szCs w:val="26"/>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8D1D41" w:rsidRPr="00DD0E48" w:rsidRDefault="008D1D41" w:rsidP="00C75DBB">
      <w:pPr>
        <w:autoSpaceDE w:val="0"/>
        <w:autoSpaceDN w:val="0"/>
        <w:adjustRightInd w:val="0"/>
        <w:spacing w:after="0"/>
        <w:ind w:firstLine="709"/>
        <w:jc w:val="both"/>
        <w:rPr>
          <w:rFonts w:ascii="Times New Roman" w:hAnsi="Times New Roman" w:cs="Times New Roman"/>
          <w:iCs/>
          <w:sz w:val="26"/>
          <w:szCs w:val="26"/>
        </w:rPr>
      </w:pPr>
      <w:r w:rsidRPr="00DD0E48">
        <w:rPr>
          <w:rFonts w:ascii="Times New Roman" w:hAnsi="Times New Roman" w:cs="Times New Roman"/>
          <w:color w:val="000000"/>
          <w:sz w:val="26"/>
          <w:szCs w:val="26"/>
        </w:rPr>
        <w:lastRenderedPageBreak/>
        <w:t xml:space="preserve">5) </w:t>
      </w:r>
      <w:r w:rsidRPr="00DD0E48">
        <w:rPr>
          <w:rFonts w:ascii="Times New Roman" w:hAnsi="Times New Roman" w:cs="Times New Roman"/>
          <w:iCs/>
          <w:sz w:val="26"/>
          <w:szCs w:val="26"/>
        </w:rPr>
        <w:t>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D1D41" w:rsidRPr="00DD0E48" w:rsidRDefault="008D1D41" w:rsidP="00C75DBB">
      <w:pPr>
        <w:autoSpaceDE w:val="0"/>
        <w:autoSpaceDN w:val="0"/>
        <w:adjustRightInd w:val="0"/>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color w:val="000000"/>
          <w:sz w:val="26"/>
          <w:szCs w:val="26"/>
        </w:rPr>
        <w:t xml:space="preserve">7) </w:t>
      </w:r>
      <w:r w:rsidRPr="00DD0E48">
        <w:rPr>
          <w:rFonts w:ascii="Times New Roman" w:hAnsi="Times New Roman" w:cs="Times New Roman"/>
          <w:sz w:val="26"/>
          <w:szCs w:val="26"/>
        </w:rPr>
        <w:t>экспертиза проектов муниципальных правовых актов в части, касающейся расходных обязательств Заринского района, экспертиза проектов муниципальных правовых актов, приводящих к изменению доходов районного бюджета, а также муниципальных программ (проектов муниципальных программ);</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color w:val="000000"/>
          <w:sz w:val="26"/>
          <w:szCs w:val="26"/>
        </w:rPr>
        <w:t xml:space="preserve">8) </w:t>
      </w:r>
      <w:r w:rsidRPr="00DD0E48">
        <w:rPr>
          <w:rFonts w:ascii="Times New Roman" w:hAnsi="Times New Roman" w:cs="Times New Roman"/>
          <w:sz w:val="26"/>
          <w:szCs w:val="26"/>
        </w:rPr>
        <w:t xml:space="preserve">анализ и мониторинг бюджетного процесса </w:t>
      </w:r>
      <w:r w:rsidR="00876809" w:rsidRPr="00876809">
        <w:rPr>
          <w:rFonts w:ascii="Times New Roman" w:hAnsi="Times New Roman" w:cs="Times New Roman"/>
          <w:sz w:val="26"/>
          <w:szCs w:val="26"/>
        </w:rPr>
        <w:t>в Заринском</w:t>
      </w:r>
      <w:r w:rsidRPr="00876809">
        <w:rPr>
          <w:rFonts w:ascii="Times New Roman" w:hAnsi="Times New Roman" w:cs="Times New Roman"/>
          <w:sz w:val="26"/>
          <w:szCs w:val="26"/>
        </w:rPr>
        <w:t xml:space="preserve"> районе</w:t>
      </w:r>
      <w:r w:rsidRPr="00DD0E48">
        <w:rPr>
          <w:rFonts w:ascii="Times New Roman" w:hAnsi="Times New Roman" w:cs="Times New Roman"/>
          <w:sz w:val="26"/>
          <w:szCs w:val="26"/>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D1D41" w:rsidRPr="00DD0E48" w:rsidRDefault="008D1D41" w:rsidP="00C75DBB">
      <w:pPr>
        <w:autoSpaceDE w:val="0"/>
        <w:autoSpaceDN w:val="0"/>
        <w:adjustRightInd w:val="0"/>
        <w:spacing w:after="0"/>
        <w:ind w:firstLine="709"/>
        <w:jc w:val="both"/>
        <w:rPr>
          <w:rFonts w:ascii="Times New Roman" w:hAnsi="Times New Roman" w:cs="Times New Roman"/>
          <w:iCs/>
          <w:sz w:val="26"/>
          <w:szCs w:val="26"/>
        </w:rPr>
      </w:pPr>
      <w:r w:rsidRPr="00DD0E48">
        <w:rPr>
          <w:rFonts w:ascii="Times New Roman" w:hAnsi="Times New Roman" w:cs="Times New Roman"/>
          <w:color w:val="000000"/>
          <w:sz w:val="26"/>
          <w:szCs w:val="26"/>
        </w:rPr>
        <w:t xml:space="preserve">9) </w:t>
      </w:r>
      <w:r w:rsidRPr="00DD0E48">
        <w:rPr>
          <w:rFonts w:ascii="Times New Roman" w:hAnsi="Times New Roman" w:cs="Times New Roman"/>
          <w:iCs/>
          <w:sz w:val="26"/>
          <w:szCs w:val="26"/>
        </w:rPr>
        <w:t>проведение оперативного анализа исполнения и контроля за организацией исполнения районного бюджета в текущем финансовом году, ежеквартальное представление информации о ходе исполнения районного бюджета, о результатах проведенных контрольных и экспертно-анал</w:t>
      </w:r>
      <w:r w:rsidR="00876809">
        <w:rPr>
          <w:rFonts w:ascii="Times New Roman" w:hAnsi="Times New Roman" w:cs="Times New Roman"/>
          <w:iCs/>
          <w:sz w:val="26"/>
          <w:szCs w:val="26"/>
        </w:rPr>
        <w:t>итических мероприятий в районный Совет народных</w:t>
      </w:r>
      <w:r w:rsidRPr="00DD0E48">
        <w:rPr>
          <w:rFonts w:ascii="Times New Roman" w:hAnsi="Times New Roman" w:cs="Times New Roman"/>
          <w:iCs/>
          <w:sz w:val="26"/>
          <w:szCs w:val="26"/>
        </w:rPr>
        <w:t xml:space="preserve"> депутатов и главе Заринского района;</w:t>
      </w:r>
    </w:p>
    <w:p w:rsidR="008D1D41" w:rsidRPr="00DD0E48" w:rsidRDefault="008D1D41" w:rsidP="00C75DBB">
      <w:pPr>
        <w:autoSpaceDE w:val="0"/>
        <w:autoSpaceDN w:val="0"/>
        <w:adjustRightInd w:val="0"/>
        <w:spacing w:after="0"/>
        <w:ind w:firstLine="709"/>
        <w:jc w:val="both"/>
        <w:rPr>
          <w:rFonts w:ascii="Times New Roman" w:hAnsi="Times New Roman" w:cs="Times New Roman"/>
          <w:iCs/>
          <w:sz w:val="26"/>
          <w:szCs w:val="26"/>
        </w:rPr>
      </w:pPr>
      <w:r w:rsidRPr="00DD0E48">
        <w:rPr>
          <w:rFonts w:ascii="Times New Roman" w:hAnsi="Times New Roman" w:cs="Times New Roman"/>
          <w:color w:val="000000"/>
          <w:sz w:val="26"/>
          <w:szCs w:val="26"/>
        </w:rPr>
        <w:t xml:space="preserve">10) </w:t>
      </w:r>
      <w:r w:rsidRPr="00DD0E48">
        <w:rPr>
          <w:rFonts w:ascii="Times New Roman" w:hAnsi="Times New Roman" w:cs="Times New Roman"/>
          <w:iCs/>
          <w:sz w:val="26"/>
          <w:szCs w:val="26"/>
        </w:rPr>
        <w:t>осуществление контроля за состоянием муниципального внутреннего и внешнего долга;</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11) оценка реализуемости, рисков и результатов достижения целей социально-экономического развития Заринского района, предусмотренных документами стратегического планирования, в пределах компетенции контрольно-счетной палаты;</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12)участие в пределах полномочий в мероприятиях, направленных на противодействие коррупции;</w:t>
      </w:r>
    </w:p>
    <w:p w:rsidR="008D1D41" w:rsidRPr="00DD0E48" w:rsidRDefault="008D1D41" w:rsidP="00C75DBB">
      <w:pPr>
        <w:autoSpaceDE w:val="0"/>
        <w:autoSpaceDN w:val="0"/>
        <w:adjustRightInd w:val="0"/>
        <w:spacing w:after="0"/>
        <w:ind w:right="-1" w:firstLine="709"/>
        <w:jc w:val="both"/>
        <w:outlineLvl w:val="0"/>
        <w:rPr>
          <w:rFonts w:ascii="Times New Roman" w:hAnsi="Times New Roman" w:cs="Times New Roman"/>
          <w:sz w:val="26"/>
          <w:szCs w:val="26"/>
        </w:rPr>
      </w:pPr>
      <w:r w:rsidRPr="00DD0E48">
        <w:rPr>
          <w:rFonts w:ascii="Times New Roman" w:hAnsi="Times New Roman" w:cs="Times New Roman"/>
          <w:sz w:val="26"/>
          <w:szCs w:val="26"/>
        </w:rPr>
        <w:t>13) контроль за законностью и эффективностью использования средств бюджета Заринского района, поступивших в бюджеты поселений, входящих в состав Заринского района;</w:t>
      </w:r>
    </w:p>
    <w:p w:rsidR="008D1D41" w:rsidRPr="00DD0E48" w:rsidRDefault="008D1D41" w:rsidP="00C75DBB">
      <w:pPr>
        <w:autoSpaceDE w:val="0"/>
        <w:autoSpaceDN w:val="0"/>
        <w:adjustRightInd w:val="0"/>
        <w:spacing w:after="0"/>
        <w:ind w:right="-1" w:firstLine="709"/>
        <w:jc w:val="both"/>
        <w:outlineLvl w:val="0"/>
        <w:rPr>
          <w:rFonts w:ascii="Times New Roman" w:hAnsi="Times New Roman" w:cs="Times New Roman"/>
          <w:sz w:val="26"/>
          <w:szCs w:val="26"/>
        </w:rPr>
      </w:pPr>
      <w:r w:rsidRPr="00DD0E48">
        <w:rPr>
          <w:rFonts w:ascii="Times New Roman" w:hAnsi="Times New Roman" w:cs="Times New Roman"/>
          <w:sz w:val="26"/>
          <w:szCs w:val="26"/>
        </w:rPr>
        <w:t>14) принимает участие в пределах своих полномочий в разработке проектов муниципальных правовых актов, направленных на совершенствование бюджетного процесса в муниципальном образовании, порядка управления и распоряжения муниципальным имуществом;</w:t>
      </w:r>
    </w:p>
    <w:p w:rsidR="008D1D41" w:rsidRPr="00DD0E48" w:rsidRDefault="008D1D41" w:rsidP="00C75DBB">
      <w:pPr>
        <w:autoSpaceDE w:val="0"/>
        <w:autoSpaceDN w:val="0"/>
        <w:adjustRightInd w:val="0"/>
        <w:spacing w:after="0"/>
        <w:ind w:firstLine="709"/>
        <w:jc w:val="both"/>
        <w:outlineLvl w:val="0"/>
        <w:rPr>
          <w:rFonts w:ascii="Times New Roman" w:hAnsi="Times New Roman" w:cs="Times New Roman"/>
          <w:sz w:val="26"/>
          <w:szCs w:val="26"/>
        </w:rPr>
      </w:pPr>
      <w:r w:rsidRPr="00DD0E48">
        <w:rPr>
          <w:rFonts w:ascii="Times New Roman" w:hAnsi="Times New Roman" w:cs="Times New Roman"/>
          <w:sz w:val="26"/>
          <w:szCs w:val="26"/>
        </w:rPr>
        <w:lastRenderedPageBreak/>
        <w:t>15) осуществляет финансово-экономическую экспертизу проекта стратегии социально-экономического развития муниципального образования (изменений в нее);</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16) готовит и вносит в органы местного самоуправления Заринского района предложения и рекомендации, направленные на предупреждение недостатков и нарушений в сфере бюджетного процесса и порядка управления и распоряжения муниципальным имуществом;</w:t>
      </w:r>
    </w:p>
    <w:p w:rsidR="008D1D41" w:rsidRPr="00DD0E48" w:rsidRDefault="008D1D41" w:rsidP="00C75DBB">
      <w:pPr>
        <w:autoSpaceDE w:val="0"/>
        <w:autoSpaceDN w:val="0"/>
        <w:adjustRightInd w:val="0"/>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17) иные полномочия в сфере внешнего муниципального финансового контроля, установленные федеральными законами, законами Алтайского края, Уставом Заринского района и нормативными правовыми актами районного Совета народных депутатов.</w:t>
      </w:r>
    </w:p>
    <w:p w:rsidR="008D1D41" w:rsidRPr="00DD0E48" w:rsidRDefault="008D1D41" w:rsidP="00C75DBB">
      <w:pPr>
        <w:autoSpaceDE w:val="0"/>
        <w:autoSpaceDN w:val="0"/>
        <w:adjustRightInd w:val="0"/>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2. Внешний муниципальный контроль осуществляется контрольно-счетной палатой:</w:t>
      </w:r>
    </w:p>
    <w:p w:rsidR="008D1D41" w:rsidRPr="00DD0E48" w:rsidRDefault="008D1D41" w:rsidP="00C75DBB">
      <w:pPr>
        <w:autoSpaceDE w:val="0"/>
        <w:autoSpaceDN w:val="0"/>
        <w:adjustRightInd w:val="0"/>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 xml:space="preserve">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образования Заринский район; </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color w:val="000000"/>
          <w:sz w:val="26"/>
          <w:szCs w:val="26"/>
        </w:rPr>
        <w:t>2)</w:t>
      </w:r>
      <w:r w:rsidRPr="00DD0E48">
        <w:rPr>
          <w:rFonts w:ascii="Times New Roman" w:hAnsi="Times New Roman" w:cs="Times New Roman"/>
          <w:sz w:val="26"/>
          <w:szCs w:val="26"/>
        </w:rPr>
        <w:t xml:space="preserve">в отношении иных лиц в случаях, предусмотренных Бюджетным </w:t>
      </w:r>
      <w:hyperlink r:id="rId9" w:history="1">
        <w:r w:rsidRPr="00DD0E48">
          <w:rPr>
            <w:rFonts w:ascii="Times New Roman" w:hAnsi="Times New Roman" w:cs="Times New Roman"/>
            <w:color w:val="000000"/>
            <w:sz w:val="26"/>
            <w:szCs w:val="26"/>
          </w:rPr>
          <w:t>кодексом</w:t>
        </w:r>
      </w:hyperlink>
      <w:r w:rsidRPr="00DD0E48">
        <w:rPr>
          <w:rFonts w:ascii="Times New Roman" w:hAnsi="Times New Roman" w:cs="Times New Roman"/>
          <w:sz w:val="26"/>
          <w:szCs w:val="26"/>
        </w:rPr>
        <w:t>Российской Федерации и другими федеральными законами.</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3. Контрольно-счетная палата осуществляет полномочия контрольно-счетных органов поселений, входящих в </w:t>
      </w:r>
      <w:proofErr w:type="spellStart"/>
      <w:r w:rsidRPr="00DD0E48">
        <w:rPr>
          <w:rFonts w:ascii="Times New Roman" w:hAnsi="Times New Roman" w:cs="Times New Roman"/>
          <w:sz w:val="26"/>
          <w:szCs w:val="26"/>
        </w:rPr>
        <w:t>состав</w:t>
      </w:r>
      <w:r w:rsidRPr="00DD0E48">
        <w:rPr>
          <w:rFonts w:ascii="Times New Roman" w:hAnsi="Times New Roman" w:cs="Times New Roman"/>
          <w:color w:val="000000"/>
          <w:sz w:val="26"/>
          <w:szCs w:val="26"/>
        </w:rPr>
        <w:t>Заринского</w:t>
      </w:r>
      <w:proofErr w:type="spellEnd"/>
      <w:r w:rsidRPr="00DD0E48">
        <w:rPr>
          <w:rFonts w:ascii="Times New Roman" w:hAnsi="Times New Roman" w:cs="Times New Roman"/>
          <w:color w:val="000000"/>
          <w:sz w:val="26"/>
          <w:szCs w:val="26"/>
        </w:rPr>
        <w:t xml:space="preserve"> района,</w:t>
      </w:r>
      <w:r w:rsidRPr="00DD0E48">
        <w:rPr>
          <w:rFonts w:ascii="Times New Roman" w:hAnsi="Times New Roman" w:cs="Times New Roman"/>
          <w:sz w:val="26"/>
          <w:szCs w:val="26"/>
        </w:rPr>
        <w:t xml:space="preserve"> по осуществлению внешнего муниципального финансового контроля в случае утверждения соглашений о передаче указанных полномочий представительными органами Заринского района и сельских поселений, входящих в состав Заринского района.</w:t>
      </w:r>
    </w:p>
    <w:p w:rsidR="008D1D41" w:rsidRPr="00DD0E48" w:rsidRDefault="008D1D41" w:rsidP="00C75DBB">
      <w:pPr>
        <w:spacing w:after="0"/>
        <w:ind w:firstLine="709"/>
        <w:jc w:val="both"/>
        <w:rPr>
          <w:rFonts w:ascii="Times New Roman" w:hAnsi="Times New Roman" w:cs="Times New Roman"/>
          <w:b/>
          <w:bCs/>
          <w:color w:val="000000"/>
          <w:sz w:val="26"/>
          <w:szCs w:val="26"/>
        </w:rPr>
      </w:pPr>
      <w:r w:rsidRPr="00DD0E48">
        <w:rPr>
          <w:rFonts w:ascii="Times New Roman" w:hAnsi="Times New Roman" w:cs="Times New Roman"/>
          <w:b/>
          <w:bCs/>
          <w:color w:val="000000"/>
          <w:sz w:val="26"/>
          <w:szCs w:val="26"/>
        </w:rPr>
        <w:t>Статья 8.  Полномочия председателя и инспектора контрольно-счетной палаты</w:t>
      </w:r>
    </w:p>
    <w:p w:rsidR="008D1D41" w:rsidRPr="00DD0E48" w:rsidRDefault="008D1D41" w:rsidP="00C75DBB">
      <w:pPr>
        <w:numPr>
          <w:ilvl w:val="0"/>
          <w:numId w:val="3"/>
        </w:numPr>
        <w:tabs>
          <w:tab w:val="left" w:pos="1134"/>
        </w:tabs>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Председатель контрольно-счетной палаты:</w:t>
      </w:r>
    </w:p>
    <w:p w:rsidR="008D1D41" w:rsidRPr="00DD0E48" w:rsidRDefault="008D1D41" w:rsidP="00C75DBB">
      <w:pPr>
        <w:numPr>
          <w:ilvl w:val="0"/>
          <w:numId w:val="4"/>
        </w:numPr>
        <w:tabs>
          <w:tab w:val="left" w:pos="1134"/>
        </w:tabs>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осуществляет общее руководство деятельностью контрольно-счетной палаты и организует ее работу;</w:t>
      </w:r>
    </w:p>
    <w:p w:rsidR="008D1D41" w:rsidRPr="00DD0E48" w:rsidRDefault="008D1D41" w:rsidP="00C75DBB">
      <w:pPr>
        <w:numPr>
          <w:ilvl w:val="0"/>
          <w:numId w:val="4"/>
        </w:numPr>
        <w:tabs>
          <w:tab w:val="left" w:pos="1134"/>
        </w:tabs>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утверждает регламент контрольно-счетной палаты;</w:t>
      </w:r>
    </w:p>
    <w:p w:rsidR="008D1D41" w:rsidRPr="00DD0E48" w:rsidRDefault="008D1D41" w:rsidP="00C75DBB">
      <w:pPr>
        <w:numPr>
          <w:ilvl w:val="0"/>
          <w:numId w:val="4"/>
        </w:numPr>
        <w:tabs>
          <w:tab w:val="left" w:pos="1134"/>
        </w:tabs>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утверждает планы работы контрольно-счетной палаты и изменения к ним;</w:t>
      </w:r>
    </w:p>
    <w:p w:rsidR="008D1D41" w:rsidRPr="00DD0E48" w:rsidRDefault="008D1D41" w:rsidP="00C75DBB">
      <w:pPr>
        <w:numPr>
          <w:ilvl w:val="0"/>
          <w:numId w:val="4"/>
        </w:numPr>
        <w:tabs>
          <w:tab w:val="left" w:pos="1134"/>
        </w:tabs>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утверждает и направляет в районный Совет народных депутатов и главе Заринского района отчеты и заключения по результатам контрольных и экспертно- аналитических мероприятий;</w:t>
      </w:r>
    </w:p>
    <w:p w:rsidR="008D1D41" w:rsidRPr="00DD0E48" w:rsidRDefault="008D1D41" w:rsidP="00C75DBB">
      <w:pPr>
        <w:numPr>
          <w:ilvl w:val="0"/>
          <w:numId w:val="4"/>
        </w:numPr>
        <w:tabs>
          <w:tab w:val="left" w:pos="1134"/>
        </w:tabs>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подписывает представления и предписания контрольно-счетной палаты;</w:t>
      </w:r>
    </w:p>
    <w:p w:rsidR="008D1D41" w:rsidRPr="00DD0E48" w:rsidRDefault="008D1D41" w:rsidP="00C75DBB">
      <w:pPr>
        <w:numPr>
          <w:ilvl w:val="0"/>
          <w:numId w:val="4"/>
        </w:numPr>
        <w:tabs>
          <w:tab w:val="left" w:pos="1134"/>
        </w:tabs>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утверждает стандарты внешнего муниципального финансового контроля;</w:t>
      </w:r>
    </w:p>
    <w:p w:rsidR="008D1D41" w:rsidRPr="00DD0E48" w:rsidRDefault="008D1D41" w:rsidP="00C75DBB">
      <w:pPr>
        <w:numPr>
          <w:ilvl w:val="0"/>
          <w:numId w:val="4"/>
        </w:numPr>
        <w:shd w:val="clear" w:color="auto" w:fill="FFFFFF"/>
        <w:tabs>
          <w:tab w:val="left" w:pos="993"/>
        </w:tabs>
        <w:autoSpaceDE w:val="0"/>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 xml:space="preserve">  утверждаети представляет районному Совету народных </w:t>
      </w:r>
      <w:r w:rsidR="00876809">
        <w:rPr>
          <w:rFonts w:ascii="Times New Roman" w:hAnsi="Times New Roman" w:cs="Times New Roman"/>
          <w:color w:val="000000"/>
          <w:sz w:val="26"/>
          <w:szCs w:val="26"/>
        </w:rPr>
        <w:t>д</w:t>
      </w:r>
      <w:r w:rsidRPr="00DD0E48">
        <w:rPr>
          <w:rFonts w:ascii="Times New Roman" w:hAnsi="Times New Roman" w:cs="Times New Roman"/>
          <w:color w:val="000000"/>
          <w:sz w:val="26"/>
          <w:szCs w:val="26"/>
        </w:rPr>
        <w:t>епутатов годовой отчет о деятельности контрольно-счетной палаты;</w:t>
      </w:r>
    </w:p>
    <w:p w:rsidR="008D1D41" w:rsidRPr="00DD0E48" w:rsidRDefault="008D1D41" w:rsidP="00C75DBB">
      <w:pPr>
        <w:numPr>
          <w:ilvl w:val="0"/>
          <w:numId w:val="4"/>
        </w:numPr>
        <w:shd w:val="clear" w:color="auto" w:fill="FFFFFF"/>
        <w:tabs>
          <w:tab w:val="left" w:pos="993"/>
        </w:tabs>
        <w:autoSpaceDE w:val="0"/>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 xml:space="preserve"> представляет контрольно-счетную палату в отношениях с органами государственной власти, органами местного самоуправления, иными органами и организациями;</w:t>
      </w:r>
    </w:p>
    <w:p w:rsidR="008D1D41" w:rsidRPr="00DD0E48" w:rsidRDefault="008D1D41" w:rsidP="00C75DBB">
      <w:pPr>
        <w:numPr>
          <w:ilvl w:val="0"/>
          <w:numId w:val="4"/>
        </w:numPr>
        <w:shd w:val="clear" w:color="auto" w:fill="FFFFFF"/>
        <w:tabs>
          <w:tab w:val="left" w:pos="993"/>
        </w:tabs>
        <w:autoSpaceDE w:val="0"/>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lastRenderedPageBreak/>
        <w:t>утверждает структуру и штатное расписание контрольно-счетной палаты, должностные инструкции работников контрольно-счетной палаты;</w:t>
      </w:r>
    </w:p>
    <w:p w:rsidR="008D1D41" w:rsidRPr="00DD0E48" w:rsidRDefault="008D1D41" w:rsidP="00C75DBB">
      <w:pPr>
        <w:numPr>
          <w:ilvl w:val="0"/>
          <w:numId w:val="4"/>
        </w:numPr>
        <w:shd w:val="clear" w:color="auto" w:fill="FFFFFF"/>
        <w:tabs>
          <w:tab w:val="left" w:pos="993"/>
          <w:tab w:val="left" w:pos="1134"/>
        </w:tabs>
        <w:autoSpaceDE w:val="0"/>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осуществляет полномочия нанимателя работников аппарата контрольно-счетной палаты;</w:t>
      </w:r>
    </w:p>
    <w:p w:rsidR="008D1D41" w:rsidRPr="00DD0E48" w:rsidRDefault="008D1D41" w:rsidP="00C75DBB">
      <w:pPr>
        <w:numPr>
          <w:ilvl w:val="0"/>
          <w:numId w:val="4"/>
        </w:numPr>
        <w:shd w:val="clear" w:color="auto" w:fill="FFFFFF"/>
        <w:tabs>
          <w:tab w:val="left" w:pos="993"/>
          <w:tab w:val="left" w:pos="1134"/>
        </w:tabs>
        <w:autoSpaceDE w:val="0"/>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издает правовые акты (приказы, распоряжения) по вопросам организации деятельности контрольно-счетной палаты.</w:t>
      </w:r>
    </w:p>
    <w:p w:rsidR="008D1D41" w:rsidRPr="00DD0E48" w:rsidRDefault="008D1D41" w:rsidP="00C75DBB">
      <w:pPr>
        <w:shd w:val="clear" w:color="auto" w:fill="FFFFFF"/>
        <w:autoSpaceDE w:val="0"/>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12)  заключает соглашения о сотрудничестве и взаимодействии контрольно-счетной палаты с другими органами и организациями;</w:t>
      </w:r>
    </w:p>
    <w:p w:rsidR="008D1D41" w:rsidRPr="00DD0E48" w:rsidRDefault="008D1D41" w:rsidP="00C75DBB">
      <w:pPr>
        <w:shd w:val="clear" w:color="auto" w:fill="FFFFFF"/>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13) осуществляет иные полномочия, предусмотренные законодательством Российской Федерации, законодательством Алтайского края и муниципальными правовыми актами муниципального образования Заринский район и регламентом контрольно-счетной палаты.</w:t>
      </w:r>
    </w:p>
    <w:p w:rsidR="008D1D41" w:rsidRPr="00DD0E48" w:rsidRDefault="008D1D41" w:rsidP="00C75DBB">
      <w:pPr>
        <w:tabs>
          <w:tab w:val="left" w:pos="993"/>
        </w:tabs>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2. На инспектора контрольно-счетной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w:t>
      </w:r>
    </w:p>
    <w:p w:rsidR="008D1D41" w:rsidRPr="00DD0E48" w:rsidRDefault="008D1D41" w:rsidP="00C75DBB">
      <w:pPr>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3. В случае временного отсутствия председателя контрольно-счетной палаты его полномочия исполняет инспектор контрольно-счетной палаты.</w:t>
      </w:r>
    </w:p>
    <w:p w:rsidR="008D1D41" w:rsidRPr="00DD0E48" w:rsidRDefault="008D1D41" w:rsidP="00C75DBB">
      <w:pPr>
        <w:shd w:val="clear" w:color="auto" w:fill="FFFFFF"/>
        <w:autoSpaceDE w:val="0"/>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4. Председатель контрольно-счетной палаты вправе участвовать в заседаниях, проводимых в администрации Заринского района, районном Совете народных депутатов, его постоянных комиссиях и рабочих группах.</w:t>
      </w:r>
    </w:p>
    <w:p w:rsidR="008D1D41" w:rsidRPr="00DD0E48" w:rsidRDefault="008D1D41" w:rsidP="00C75DBB">
      <w:pPr>
        <w:autoSpaceDE w:val="0"/>
        <w:autoSpaceDN w:val="0"/>
        <w:adjustRightInd w:val="0"/>
        <w:spacing w:after="0"/>
        <w:ind w:firstLine="709"/>
        <w:jc w:val="both"/>
        <w:rPr>
          <w:rFonts w:ascii="Times New Roman" w:hAnsi="Times New Roman" w:cs="Times New Roman"/>
          <w:b/>
          <w:color w:val="000000"/>
          <w:sz w:val="26"/>
          <w:szCs w:val="26"/>
        </w:rPr>
      </w:pPr>
      <w:r w:rsidRPr="00DD0E48">
        <w:rPr>
          <w:rFonts w:ascii="Times New Roman" w:hAnsi="Times New Roman" w:cs="Times New Roman"/>
          <w:b/>
          <w:color w:val="000000"/>
          <w:sz w:val="26"/>
          <w:szCs w:val="26"/>
        </w:rPr>
        <w:t>Статья 9. Формы осуществления контрольно-счетной палатой внешнего муниципального финансового контроля</w:t>
      </w:r>
    </w:p>
    <w:p w:rsidR="008D1D41" w:rsidRPr="00DD0E48" w:rsidRDefault="008D1D41" w:rsidP="00C75DBB">
      <w:pPr>
        <w:shd w:val="clear" w:color="auto" w:fill="FFFFFF"/>
        <w:tabs>
          <w:tab w:val="left" w:pos="0"/>
        </w:tabs>
        <w:spacing w:after="0"/>
        <w:ind w:firstLine="709"/>
        <w:jc w:val="both"/>
        <w:rPr>
          <w:rFonts w:ascii="Times New Roman" w:hAnsi="Times New Roman" w:cs="Times New Roman"/>
          <w:spacing w:val="-28"/>
          <w:sz w:val="26"/>
          <w:szCs w:val="26"/>
        </w:rPr>
      </w:pPr>
      <w:r w:rsidRPr="00DD0E48">
        <w:rPr>
          <w:rFonts w:ascii="Times New Roman" w:hAnsi="Times New Roman" w:cs="Times New Roman"/>
          <w:sz w:val="26"/>
          <w:szCs w:val="26"/>
        </w:rPr>
        <w:t xml:space="preserve">1. Внешний муниципальный финансовый контроль осуществляется контрольно-счетной палатой в форме </w:t>
      </w:r>
      <w:r w:rsidRPr="00DD0E48">
        <w:rPr>
          <w:rFonts w:ascii="Times New Roman" w:hAnsi="Times New Roman" w:cs="Times New Roman"/>
          <w:spacing w:val="-1"/>
          <w:sz w:val="26"/>
          <w:szCs w:val="26"/>
        </w:rPr>
        <w:t>контрольных или экспертно-аналитических мероприятий.</w:t>
      </w:r>
    </w:p>
    <w:p w:rsidR="008D1D41" w:rsidRPr="00DD0E48" w:rsidRDefault="008D1D41" w:rsidP="00C75DBB">
      <w:pPr>
        <w:shd w:val="clear" w:color="auto" w:fill="FFFFFF"/>
        <w:tabs>
          <w:tab w:val="left" w:pos="0"/>
        </w:tabs>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2. При проведении контрольного мероприятия контрольно-счетной палатой составляется акт (акты) проверки, который доводится до сведения руководителей проверяемых органов и организаций.</w:t>
      </w:r>
    </w:p>
    <w:p w:rsidR="008D1D41" w:rsidRPr="00DD0E48" w:rsidRDefault="008D1D41" w:rsidP="00C75DBB">
      <w:pPr>
        <w:autoSpaceDE w:val="0"/>
        <w:autoSpaceDN w:val="0"/>
        <w:adjustRightInd w:val="0"/>
        <w:spacing w:after="0"/>
        <w:ind w:firstLine="709"/>
        <w:jc w:val="both"/>
        <w:outlineLvl w:val="0"/>
        <w:rPr>
          <w:rFonts w:ascii="Times New Roman" w:hAnsi="Times New Roman" w:cs="Times New Roman"/>
          <w:sz w:val="26"/>
          <w:szCs w:val="26"/>
        </w:rPr>
      </w:pPr>
      <w:r w:rsidRPr="00DD0E48">
        <w:rPr>
          <w:rFonts w:ascii="Times New Roman" w:hAnsi="Times New Roman" w:cs="Times New Roman"/>
          <w:sz w:val="26"/>
          <w:szCs w:val="26"/>
        </w:rPr>
        <w:t>Пояснения и замечания руководителей проверяемых органов и организаций к актам, составленным контрольно-счетной палатой при проведении контрольных мероприятий, представляются в контрольно-счетную палату в течение пяти дней со дня получения указанного акта, прилагаются к актам и в дальнейшем являются их неотъемлемой частью.</w:t>
      </w:r>
    </w:p>
    <w:p w:rsidR="008D1D41" w:rsidRPr="00DD0E48" w:rsidRDefault="008D1D41" w:rsidP="00C75DBB">
      <w:pPr>
        <w:spacing w:after="0"/>
        <w:ind w:firstLine="709"/>
        <w:jc w:val="both"/>
        <w:outlineLvl w:val="1"/>
        <w:rPr>
          <w:rFonts w:ascii="Times New Roman" w:hAnsi="Times New Roman" w:cs="Times New Roman"/>
          <w:sz w:val="26"/>
          <w:szCs w:val="26"/>
        </w:rPr>
      </w:pPr>
      <w:r w:rsidRPr="00DD0E48">
        <w:rPr>
          <w:rFonts w:ascii="Times New Roman" w:hAnsi="Times New Roman" w:cs="Times New Roman"/>
          <w:sz w:val="26"/>
          <w:szCs w:val="26"/>
        </w:rPr>
        <w:t>3. На полученные пояснения или замечания к акту проверки контрольно-счетной палатой в течение пяти дней готовится заключение, которое утверждается председателем контрольно-счетной палаты и направляется в адрес руководителя проверяемой организации.</w:t>
      </w:r>
    </w:p>
    <w:p w:rsidR="008D1D41" w:rsidRPr="00DD0E48" w:rsidRDefault="008D1D41" w:rsidP="00C75DBB">
      <w:pPr>
        <w:spacing w:after="0"/>
        <w:ind w:firstLine="709"/>
        <w:jc w:val="both"/>
        <w:outlineLvl w:val="1"/>
        <w:rPr>
          <w:rFonts w:ascii="Times New Roman" w:hAnsi="Times New Roman" w:cs="Times New Roman"/>
          <w:sz w:val="26"/>
          <w:szCs w:val="26"/>
        </w:rPr>
      </w:pPr>
      <w:r w:rsidRPr="00DD0E48">
        <w:rPr>
          <w:rFonts w:ascii="Times New Roman" w:hAnsi="Times New Roman" w:cs="Times New Roman"/>
          <w:sz w:val="26"/>
          <w:szCs w:val="26"/>
        </w:rPr>
        <w:t>4. Акт проверки считается принятым, если разногласия не представлены по истечении пяти дней с момента его получения проверяемой организацией.</w:t>
      </w:r>
    </w:p>
    <w:p w:rsidR="008D1D41" w:rsidRPr="00DD0E48" w:rsidRDefault="008D1D41" w:rsidP="00C75DBB">
      <w:pPr>
        <w:spacing w:after="0"/>
        <w:ind w:firstLine="709"/>
        <w:jc w:val="both"/>
        <w:outlineLvl w:val="1"/>
        <w:rPr>
          <w:rFonts w:ascii="Times New Roman" w:hAnsi="Times New Roman" w:cs="Times New Roman"/>
          <w:spacing w:val="-11"/>
          <w:sz w:val="26"/>
          <w:szCs w:val="26"/>
        </w:rPr>
      </w:pPr>
      <w:r w:rsidRPr="00DD0E48">
        <w:rPr>
          <w:rFonts w:ascii="Times New Roman" w:hAnsi="Times New Roman" w:cs="Times New Roman"/>
          <w:sz w:val="26"/>
          <w:szCs w:val="26"/>
        </w:rPr>
        <w:t>5. На основании акта проверки контрольно-счетной палатой составляется отчет о контрольном мероприятии.</w:t>
      </w:r>
    </w:p>
    <w:p w:rsidR="008D1D41" w:rsidRPr="00DD0E48" w:rsidRDefault="008D1D41" w:rsidP="00C75DBB">
      <w:pPr>
        <w:shd w:val="clear" w:color="auto" w:fill="FFFFFF"/>
        <w:tabs>
          <w:tab w:val="left" w:pos="0"/>
        </w:tabs>
        <w:spacing w:after="0"/>
        <w:ind w:firstLine="709"/>
        <w:jc w:val="both"/>
        <w:rPr>
          <w:rFonts w:ascii="Times New Roman" w:hAnsi="Times New Roman" w:cs="Times New Roman"/>
          <w:spacing w:val="-3"/>
          <w:sz w:val="26"/>
          <w:szCs w:val="26"/>
        </w:rPr>
      </w:pPr>
      <w:r w:rsidRPr="00DD0E48">
        <w:rPr>
          <w:rFonts w:ascii="Times New Roman" w:hAnsi="Times New Roman" w:cs="Times New Roman"/>
          <w:sz w:val="26"/>
          <w:szCs w:val="26"/>
        </w:rPr>
        <w:t xml:space="preserve">6. При проведении экспертно-аналитического мероприятия контрольно-счетная палата </w:t>
      </w:r>
      <w:r w:rsidRPr="00DD0E48">
        <w:rPr>
          <w:rFonts w:ascii="Times New Roman" w:hAnsi="Times New Roman" w:cs="Times New Roman"/>
          <w:spacing w:val="-3"/>
          <w:sz w:val="26"/>
          <w:szCs w:val="26"/>
        </w:rPr>
        <w:t>составляет отчет или заключение.</w:t>
      </w:r>
    </w:p>
    <w:p w:rsidR="008D1D41" w:rsidRPr="00DD0E48" w:rsidRDefault="008D1D41" w:rsidP="00C75DBB">
      <w:pPr>
        <w:pStyle w:val="a7"/>
        <w:shd w:val="clear" w:color="auto" w:fill="FFFFFF"/>
        <w:spacing w:before="0" w:beforeAutospacing="0" w:after="0" w:afterAutospacing="0"/>
        <w:ind w:firstLine="709"/>
        <w:jc w:val="both"/>
        <w:rPr>
          <w:b/>
          <w:bCs/>
          <w:color w:val="000000"/>
          <w:sz w:val="26"/>
          <w:szCs w:val="26"/>
        </w:rPr>
      </w:pPr>
      <w:r w:rsidRPr="00DD0E48">
        <w:rPr>
          <w:b/>
          <w:bCs/>
          <w:color w:val="000000"/>
          <w:sz w:val="26"/>
          <w:szCs w:val="26"/>
        </w:rPr>
        <w:lastRenderedPageBreak/>
        <w:t>Статья 10. Стандарты внешнего муниципального финансового контроля</w:t>
      </w:r>
    </w:p>
    <w:p w:rsidR="008D1D41" w:rsidRPr="00DD0E48" w:rsidRDefault="008D1D41" w:rsidP="00C75DBB">
      <w:pPr>
        <w:pStyle w:val="a7"/>
        <w:numPr>
          <w:ilvl w:val="0"/>
          <w:numId w:val="5"/>
        </w:numPr>
        <w:shd w:val="clear" w:color="auto" w:fill="FFFFFF"/>
        <w:tabs>
          <w:tab w:val="left" w:pos="993"/>
          <w:tab w:val="left" w:pos="1134"/>
        </w:tabs>
        <w:spacing w:before="0" w:beforeAutospacing="0" w:after="0" w:afterAutospacing="0"/>
        <w:ind w:left="0" w:firstLine="709"/>
        <w:jc w:val="both"/>
        <w:rPr>
          <w:color w:val="000000"/>
          <w:sz w:val="26"/>
          <w:szCs w:val="26"/>
        </w:rPr>
      </w:pPr>
      <w:r w:rsidRPr="00DD0E48">
        <w:rPr>
          <w:color w:val="000000"/>
          <w:sz w:val="26"/>
          <w:szCs w:val="26"/>
        </w:rPr>
        <w:t>Контрольно-счетная палата при осуществлении внешнего муниципального финансового контроля руководствуется Конституцией Российской Федерации, законодательством Российской Федерации и Алтайского края, муниципальными правовыми актами Заринского района, а также стандартами внешнего муниципального финансового контроля.</w:t>
      </w:r>
    </w:p>
    <w:p w:rsidR="008D1D41" w:rsidRPr="00DD0E48" w:rsidRDefault="008D1D41" w:rsidP="00C75DBB">
      <w:pPr>
        <w:pStyle w:val="a7"/>
        <w:numPr>
          <w:ilvl w:val="0"/>
          <w:numId w:val="5"/>
        </w:numPr>
        <w:shd w:val="clear" w:color="auto" w:fill="FFFFFF"/>
        <w:tabs>
          <w:tab w:val="left" w:pos="993"/>
          <w:tab w:val="left" w:pos="1134"/>
        </w:tabs>
        <w:spacing w:before="0" w:beforeAutospacing="0" w:after="0" w:afterAutospacing="0"/>
        <w:ind w:left="0" w:firstLine="709"/>
        <w:jc w:val="both"/>
        <w:rPr>
          <w:color w:val="000000"/>
          <w:sz w:val="26"/>
          <w:szCs w:val="26"/>
        </w:rPr>
      </w:pPr>
      <w:r w:rsidRPr="00DD0E48">
        <w:rPr>
          <w:color w:val="000000"/>
          <w:sz w:val="26"/>
          <w:szCs w:val="26"/>
        </w:rPr>
        <w:t>Стандарты внешнего муниципального финансового контроля для проведения контрольных и экспертно-аналитических мероприятий утверждаются контрольно-счетной палатой в соответствии с общими требованиями, утвержденными Счетной палатой Российской Федерации.</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4. Стандарты внешнего муниципального финансового контроля не могут противоречить законодательству Российской Федерации и законодательству Алтайского края.</w:t>
      </w:r>
    </w:p>
    <w:p w:rsidR="008D1D41" w:rsidRPr="00DD0E48" w:rsidRDefault="008D1D41" w:rsidP="00C75DBB">
      <w:pPr>
        <w:pStyle w:val="a7"/>
        <w:shd w:val="clear" w:color="auto" w:fill="FFFFFF"/>
        <w:spacing w:before="0" w:beforeAutospacing="0" w:after="0" w:afterAutospacing="0"/>
        <w:ind w:firstLine="709"/>
        <w:jc w:val="both"/>
        <w:rPr>
          <w:i/>
          <w:color w:val="000000"/>
          <w:sz w:val="26"/>
          <w:szCs w:val="26"/>
        </w:rPr>
      </w:pPr>
    </w:p>
    <w:p w:rsidR="008D1D41" w:rsidRPr="00DD0E48" w:rsidRDefault="008D1D41" w:rsidP="00C75DBB">
      <w:pPr>
        <w:pStyle w:val="a7"/>
        <w:shd w:val="clear" w:color="auto" w:fill="FFFFFF"/>
        <w:spacing w:before="0" w:beforeAutospacing="0" w:after="0" w:afterAutospacing="0"/>
        <w:ind w:firstLine="709"/>
        <w:jc w:val="both"/>
        <w:rPr>
          <w:b/>
          <w:bCs/>
          <w:color w:val="000000"/>
          <w:sz w:val="26"/>
          <w:szCs w:val="26"/>
        </w:rPr>
      </w:pPr>
      <w:r w:rsidRPr="00DD0E48">
        <w:rPr>
          <w:b/>
          <w:bCs/>
          <w:color w:val="000000"/>
          <w:sz w:val="26"/>
          <w:szCs w:val="26"/>
        </w:rPr>
        <w:t>Статья 11. Планирование деятельности контрольно-счетной палаты</w:t>
      </w:r>
    </w:p>
    <w:p w:rsidR="008D1D41" w:rsidRPr="00DD0E48" w:rsidRDefault="008D1D41" w:rsidP="00C75DBB">
      <w:pPr>
        <w:shd w:val="clear" w:color="auto" w:fill="FFFFFF"/>
        <w:tabs>
          <w:tab w:val="left" w:pos="0"/>
        </w:tabs>
        <w:spacing w:after="0"/>
        <w:ind w:firstLine="709"/>
        <w:jc w:val="both"/>
        <w:rPr>
          <w:rFonts w:ascii="Times New Roman" w:hAnsi="Times New Roman" w:cs="Times New Roman"/>
          <w:sz w:val="26"/>
          <w:szCs w:val="26"/>
        </w:rPr>
      </w:pPr>
      <w:r w:rsidRPr="00DD0E48">
        <w:rPr>
          <w:rFonts w:ascii="Times New Roman" w:hAnsi="Times New Roman" w:cs="Times New Roman"/>
          <w:spacing w:val="-1"/>
          <w:sz w:val="26"/>
          <w:szCs w:val="26"/>
        </w:rPr>
        <w:t xml:space="preserve">1. Контрольно-счетная палата осуществляет свою деятельность на основе </w:t>
      </w:r>
      <w:r w:rsidRPr="00DD0E48">
        <w:rPr>
          <w:rFonts w:ascii="Times New Roman" w:hAnsi="Times New Roman" w:cs="Times New Roman"/>
          <w:sz w:val="26"/>
          <w:szCs w:val="26"/>
        </w:rPr>
        <w:t>планов, которые разрабатываются и утверждаются ею самостоятельно.</w:t>
      </w:r>
    </w:p>
    <w:p w:rsidR="008D1D41" w:rsidRPr="00DD0E48" w:rsidRDefault="008D1D41" w:rsidP="00C75DBB">
      <w:pPr>
        <w:spacing w:after="0"/>
        <w:ind w:firstLine="709"/>
        <w:jc w:val="both"/>
        <w:outlineLvl w:val="0"/>
        <w:rPr>
          <w:rFonts w:ascii="Times New Roman" w:hAnsi="Times New Roman" w:cs="Times New Roman"/>
          <w:sz w:val="26"/>
          <w:szCs w:val="26"/>
        </w:rPr>
      </w:pPr>
      <w:r w:rsidRPr="00DD0E48">
        <w:rPr>
          <w:rFonts w:ascii="Times New Roman" w:hAnsi="Times New Roman" w:cs="Times New Roman"/>
          <w:sz w:val="26"/>
          <w:szCs w:val="26"/>
        </w:rPr>
        <w:t>2. План работы контрольно-счетной палаты утверждается в срок до 30 декабря года, предшествующего планируемому.</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3. 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районного </w:t>
      </w:r>
      <w:r w:rsidRPr="00DD0E48">
        <w:rPr>
          <w:rFonts w:ascii="Times New Roman" w:hAnsi="Times New Roman" w:cs="Times New Roman"/>
          <w:color w:val="000000"/>
          <w:sz w:val="26"/>
          <w:szCs w:val="26"/>
        </w:rPr>
        <w:t>Совета народных депутатов</w:t>
      </w:r>
      <w:r w:rsidRPr="00DD0E48">
        <w:rPr>
          <w:rFonts w:ascii="Times New Roman" w:hAnsi="Times New Roman" w:cs="Times New Roman"/>
          <w:sz w:val="26"/>
          <w:szCs w:val="26"/>
        </w:rPr>
        <w:t>, предложений главы Заринского района. Поручения направляются в контрольно-счетную палату до 15 декабря года, предшествующего планируемому.</w:t>
      </w:r>
    </w:p>
    <w:p w:rsidR="008D1D41" w:rsidRPr="00DD0E48" w:rsidRDefault="008D1D41" w:rsidP="00C75DBB">
      <w:pPr>
        <w:spacing w:after="0"/>
        <w:ind w:firstLine="709"/>
        <w:jc w:val="both"/>
        <w:outlineLvl w:val="0"/>
        <w:rPr>
          <w:rFonts w:ascii="Times New Roman" w:hAnsi="Times New Roman" w:cs="Times New Roman"/>
          <w:sz w:val="26"/>
          <w:szCs w:val="26"/>
        </w:rPr>
      </w:pPr>
      <w:r w:rsidRPr="00DD0E48">
        <w:rPr>
          <w:rFonts w:ascii="Times New Roman" w:hAnsi="Times New Roman" w:cs="Times New Roman"/>
          <w:sz w:val="26"/>
          <w:szCs w:val="26"/>
        </w:rPr>
        <w:t xml:space="preserve">4. Поручения районного </w:t>
      </w:r>
      <w:r w:rsidRPr="00DD0E48">
        <w:rPr>
          <w:rFonts w:ascii="Times New Roman" w:hAnsi="Times New Roman" w:cs="Times New Roman"/>
          <w:color w:val="000000"/>
          <w:sz w:val="26"/>
          <w:szCs w:val="26"/>
        </w:rPr>
        <w:t>Совета народных депутатов</w:t>
      </w:r>
      <w:r w:rsidRPr="00DD0E48">
        <w:rPr>
          <w:rFonts w:ascii="Times New Roman" w:hAnsi="Times New Roman" w:cs="Times New Roman"/>
          <w:sz w:val="26"/>
          <w:szCs w:val="26"/>
        </w:rPr>
        <w:t xml:space="preserve"> утверждаются на сессии районного Собрания депутатов и оформляется решением.</w:t>
      </w:r>
    </w:p>
    <w:p w:rsidR="008D1D41" w:rsidRPr="00DD0E48" w:rsidRDefault="008D1D41" w:rsidP="00C75DBB">
      <w:pPr>
        <w:spacing w:after="0"/>
        <w:ind w:firstLine="709"/>
        <w:jc w:val="both"/>
        <w:outlineLvl w:val="0"/>
        <w:rPr>
          <w:rFonts w:ascii="Times New Roman" w:hAnsi="Times New Roman" w:cs="Times New Roman"/>
          <w:sz w:val="26"/>
          <w:szCs w:val="26"/>
        </w:rPr>
      </w:pPr>
      <w:r w:rsidRPr="00DD0E48">
        <w:rPr>
          <w:rFonts w:ascii="Times New Roman" w:hAnsi="Times New Roman" w:cs="Times New Roman"/>
          <w:sz w:val="26"/>
          <w:szCs w:val="26"/>
        </w:rPr>
        <w:t>Поручения главы Заринского района оформляются письмом на официальном бланке администрации Заринского района на имя председателя контрольно-счетной палаты.</w:t>
      </w:r>
    </w:p>
    <w:p w:rsidR="008D1D41" w:rsidRPr="00DD0E48" w:rsidRDefault="008D1D41" w:rsidP="00C75DBB">
      <w:pPr>
        <w:spacing w:after="0"/>
        <w:ind w:firstLine="709"/>
        <w:jc w:val="both"/>
        <w:outlineLvl w:val="0"/>
        <w:rPr>
          <w:rFonts w:ascii="Times New Roman" w:hAnsi="Times New Roman" w:cs="Times New Roman"/>
          <w:sz w:val="26"/>
          <w:szCs w:val="26"/>
        </w:rPr>
      </w:pPr>
      <w:r w:rsidRPr="00DD0E48">
        <w:rPr>
          <w:rFonts w:ascii="Times New Roman" w:hAnsi="Times New Roman" w:cs="Times New Roman"/>
          <w:sz w:val="26"/>
          <w:szCs w:val="26"/>
        </w:rPr>
        <w:t>5. В случае заключения соглашения о передаче контрольно-счетной палате полномочий контрольно-счетного органа поселения по осуществлению внешнего муниципального финансового контроля в план работы контрольно-счетной палаты включается внешняя проверка годового отчета об исполнении бюджета поселения и экспертиза проекта решения о бюджете поселения.</w:t>
      </w:r>
      <w:r w:rsidRPr="00DD0E48">
        <w:rPr>
          <w:rFonts w:ascii="Times New Roman" w:hAnsi="Times New Roman" w:cs="Times New Roman"/>
          <w:color w:val="000000"/>
          <w:sz w:val="26"/>
          <w:szCs w:val="26"/>
        </w:rPr>
        <w:t xml:space="preserve"> 7) знакомиться с информацией, касающейся финансово-хозяйственной деятельности проверяемых органов и</w:t>
      </w:r>
    </w:p>
    <w:p w:rsidR="008D1D41" w:rsidRPr="00DD0E48" w:rsidRDefault="008D1D41" w:rsidP="00C75DBB">
      <w:pPr>
        <w:spacing w:after="0"/>
        <w:ind w:firstLine="709"/>
        <w:jc w:val="both"/>
        <w:outlineLvl w:val="0"/>
        <w:rPr>
          <w:rFonts w:ascii="Times New Roman" w:hAnsi="Times New Roman" w:cs="Times New Roman"/>
          <w:sz w:val="26"/>
          <w:szCs w:val="26"/>
        </w:rPr>
      </w:pPr>
      <w:r w:rsidRPr="00DD0E48">
        <w:rPr>
          <w:rFonts w:ascii="Times New Roman" w:hAnsi="Times New Roman" w:cs="Times New Roman"/>
          <w:sz w:val="26"/>
          <w:szCs w:val="26"/>
        </w:rPr>
        <w:t xml:space="preserve">6. Предложения районного </w:t>
      </w:r>
      <w:r w:rsidRPr="00DD0E48">
        <w:rPr>
          <w:rFonts w:ascii="Times New Roman" w:hAnsi="Times New Roman" w:cs="Times New Roman"/>
          <w:color w:val="000000"/>
          <w:sz w:val="26"/>
          <w:szCs w:val="26"/>
        </w:rPr>
        <w:t>Совета народных депутатов</w:t>
      </w:r>
      <w:r w:rsidRPr="00DD0E48">
        <w:rPr>
          <w:rFonts w:ascii="Times New Roman" w:hAnsi="Times New Roman" w:cs="Times New Roman"/>
          <w:sz w:val="26"/>
          <w:szCs w:val="26"/>
        </w:rPr>
        <w:t xml:space="preserve"> по изменению плана работы контрольно-счетной палаты рассматриваются контрольно-счетной палатой в 10-дневный срок со дня поступления. </w:t>
      </w:r>
    </w:p>
    <w:p w:rsidR="008D1D41" w:rsidRPr="00DD0E48" w:rsidRDefault="008D1D41" w:rsidP="00C75DBB">
      <w:pPr>
        <w:autoSpaceDE w:val="0"/>
        <w:autoSpaceDN w:val="0"/>
        <w:adjustRightInd w:val="0"/>
        <w:spacing w:after="0"/>
        <w:ind w:firstLine="709"/>
        <w:jc w:val="both"/>
        <w:rPr>
          <w:rFonts w:ascii="Times New Roman" w:hAnsi="Times New Roman" w:cs="Times New Roman"/>
          <w:i/>
          <w:color w:val="000000"/>
          <w:sz w:val="26"/>
          <w:szCs w:val="26"/>
        </w:rPr>
      </w:pPr>
    </w:p>
    <w:p w:rsidR="008D1D41" w:rsidRPr="00DD0E48" w:rsidRDefault="008D1D41" w:rsidP="00C75DBB">
      <w:pPr>
        <w:pStyle w:val="a7"/>
        <w:shd w:val="clear" w:color="auto" w:fill="FFFFFF"/>
        <w:spacing w:before="0" w:beforeAutospacing="0" w:after="0" w:afterAutospacing="0"/>
        <w:ind w:firstLine="709"/>
        <w:jc w:val="both"/>
        <w:rPr>
          <w:b/>
          <w:bCs/>
          <w:color w:val="000000"/>
          <w:sz w:val="26"/>
          <w:szCs w:val="26"/>
        </w:rPr>
      </w:pPr>
      <w:r w:rsidRPr="00DD0E48">
        <w:rPr>
          <w:b/>
          <w:bCs/>
          <w:color w:val="000000"/>
          <w:sz w:val="26"/>
          <w:szCs w:val="26"/>
        </w:rPr>
        <w:lastRenderedPageBreak/>
        <w:t>Статья 12.  Регламент контрольно-счетной палаты</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Содержание направлений деятельности контрольно-счетной палаты, порядок ведения дел, подготовки и проведения контрольных и экспертно-аналитических мероприятий и иные вопросы внутренней деятельности контрольно-счетной палаты определяются регламентом контрольно-счетной палаты, утверждаемым председателем контрольно-счетной палаты.</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p>
    <w:p w:rsidR="008D1D41" w:rsidRPr="00DD0E48" w:rsidRDefault="008D1D41" w:rsidP="00C75DBB">
      <w:pPr>
        <w:pStyle w:val="a7"/>
        <w:shd w:val="clear" w:color="auto" w:fill="FFFFFF"/>
        <w:spacing w:before="0" w:beforeAutospacing="0" w:after="0" w:afterAutospacing="0"/>
        <w:ind w:firstLine="709"/>
        <w:jc w:val="both"/>
        <w:rPr>
          <w:b/>
          <w:bCs/>
          <w:color w:val="000000"/>
          <w:sz w:val="26"/>
          <w:szCs w:val="26"/>
        </w:rPr>
      </w:pPr>
      <w:r w:rsidRPr="00DD0E48">
        <w:rPr>
          <w:b/>
          <w:bCs/>
          <w:color w:val="000000"/>
          <w:sz w:val="26"/>
          <w:szCs w:val="26"/>
        </w:rPr>
        <w:t>Статья 13. Обязательность исполнения требований должностных лиц контрольно-счетной палаты</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1. 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Алтайского края, муниципальными нормативными правовыми актами,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 (далее также - проверяемые органы и организации).</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2. Неисполнение законных требований и запросов должностных лиц контрольно-счетной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Алтайского края.</w:t>
      </w:r>
    </w:p>
    <w:p w:rsidR="008D1D41" w:rsidRPr="00DD0E48" w:rsidRDefault="008D1D41" w:rsidP="00C75DBB">
      <w:pPr>
        <w:pStyle w:val="a7"/>
        <w:shd w:val="clear" w:color="auto" w:fill="FFFFFF"/>
        <w:spacing w:before="0" w:beforeAutospacing="0" w:after="0" w:afterAutospacing="0"/>
        <w:ind w:firstLine="709"/>
        <w:jc w:val="both"/>
        <w:rPr>
          <w:i/>
          <w:color w:val="000000"/>
          <w:sz w:val="26"/>
          <w:szCs w:val="26"/>
        </w:rPr>
      </w:pPr>
    </w:p>
    <w:p w:rsidR="008D1D41" w:rsidRPr="00DD0E48" w:rsidRDefault="008D1D41" w:rsidP="00C75DBB">
      <w:pPr>
        <w:pStyle w:val="a7"/>
        <w:spacing w:before="0" w:beforeAutospacing="0" w:after="0" w:afterAutospacing="0"/>
        <w:ind w:firstLine="709"/>
        <w:jc w:val="both"/>
        <w:rPr>
          <w:b/>
          <w:bCs/>
          <w:color w:val="000000"/>
          <w:sz w:val="26"/>
          <w:szCs w:val="26"/>
        </w:rPr>
      </w:pPr>
      <w:r w:rsidRPr="00DD0E48">
        <w:rPr>
          <w:b/>
          <w:bCs/>
          <w:color w:val="000000"/>
          <w:sz w:val="26"/>
          <w:szCs w:val="26"/>
        </w:rPr>
        <w:t>Статья 14. Права, обязанности и ответственность должностных лиц контрольно-счетной палаты</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1. Должностные лица контрольно-счетной палаты при осуществлении возложенных на них должностных полномочий имеют право:</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8D1D41" w:rsidRPr="00DD0E48" w:rsidRDefault="008D1D41" w:rsidP="00C75DBB">
      <w:pPr>
        <w:pStyle w:val="a7"/>
        <w:shd w:val="clear" w:color="auto" w:fill="FFFFFF"/>
        <w:tabs>
          <w:tab w:val="left" w:pos="993"/>
        </w:tabs>
        <w:spacing w:before="0" w:beforeAutospacing="0" w:after="0" w:afterAutospacing="0"/>
        <w:ind w:firstLine="709"/>
        <w:jc w:val="both"/>
        <w:rPr>
          <w:color w:val="000000"/>
          <w:sz w:val="26"/>
          <w:szCs w:val="26"/>
        </w:rPr>
      </w:pPr>
      <w:r w:rsidRPr="00DD0E48">
        <w:rPr>
          <w:color w:val="000000"/>
          <w:sz w:val="26"/>
          <w:szCs w:val="26"/>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местного самоуправления и муниципальных органов, организаций;</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 xml:space="preserve">5) составлять акты по фактам непредставления или несвоевременного представления должностными лицами проверяемых органов и организаций </w:t>
      </w:r>
      <w:r w:rsidRPr="00DD0E48">
        <w:rPr>
          <w:color w:val="000000"/>
          <w:sz w:val="26"/>
          <w:szCs w:val="26"/>
        </w:rPr>
        <w:lastRenderedPageBreak/>
        <w:t>документов и материалов, запрошенных при проведении контрольных мероприятий;</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8) знакомиться с технической документацией к электронным базам данных;</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9) составлять протоколы об административных правонарушениях, если такое право предусмотрено законодательством Российской Федерации.</w:t>
      </w:r>
    </w:p>
    <w:p w:rsidR="008D1D41" w:rsidRPr="00DD0E48" w:rsidRDefault="008D1D41" w:rsidP="00C75DBB">
      <w:pPr>
        <w:autoSpaceDE w:val="0"/>
        <w:autoSpaceDN w:val="0"/>
        <w:adjustRightInd w:val="0"/>
        <w:spacing w:after="0"/>
        <w:ind w:firstLine="709"/>
        <w:jc w:val="both"/>
        <w:rPr>
          <w:rFonts w:ascii="Times New Roman" w:hAnsi="Times New Roman" w:cs="Times New Roman"/>
          <w:iCs/>
          <w:sz w:val="26"/>
          <w:szCs w:val="26"/>
        </w:rPr>
      </w:pPr>
      <w:r w:rsidRPr="00DD0E48">
        <w:rPr>
          <w:rFonts w:ascii="Times New Roman" w:hAnsi="Times New Roman" w:cs="Times New Roman"/>
          <w:color w:val="000000"/>
          <w:sz w:val="26"/>
          <w:szCs w:val="26"/>
        </w:rPr>
        <w:t xml:space="preserve">2. </w:t>
      </w:r>
      <w:r w:rsidRPr="00DD0E48">
        <w:rPr>
          <w:rFonts w:ascii="Times New Roman" w:hAnsi="Times New Roman" w:cs="Times New Roman"/>
          <w:iCs/>
          <w:sz w:val="26"/>
          <w:szCs w:val="26"/>
        </w:rPr>
        <w:t xml:space="preserve">Должностные лица контрольно-счетного органа в случае опечатывания касс, кассовых и служебных помещений, складов и архивов органов местного самоуправления и муниципальных органов, организаций, изъятия документов и материалов в случае, предусмотренном </w:t>
      </w:r>
      <w:hyperlink r:id="rId10" w:history="1">
        <w:r w:rsidRPr="00DD0E48">
          <w:rPr>
            <w:rFonts w:ascii="Times New Roman" w:hAnsi="Times New Roman" w:cs="Times New Roman"/>
            <w:iCs/>
            <w:color w:val="000000"/>
            <w:sz w:val="26"/>
            <w:szCs w:val="26"/>
          </w:rPr>
          <w:t>пунктом 2 части 1настоящей  статьи</w:t>
        </w:r>
      </w:hyperlink>
      <w:r w:rsidRPr="00DD0E48">
        <w:rPr>
          <w:rFonts w:ascii="Times New Roman" w:hAnsi="Times New Roman" w:cs="Times New Roman"/>
          <w:iCs/>
          <w:sz w:val="26"/>
          <w:szCs w:val="26"/>
        </w:rPr>
        <w:t>, должны незамедлительно (в течение 24 часов) в письменной форме уведомить об этом председателя контрольно-счетного органа.</w:t>
      </w:r>
    </w:p>
    <w:p w:rsidR="008D1D41" w:rsidRPr="00DD0E48" w:rsidRDefault="008D1D41" w:rsidP="00C75DBB">
      <w:pPr>
        <w:autoSpaceDE w:val="0"/>
        <w:autoSpaceDN w:val="0"/>
        <w:adjustRightInd w:val="0"/>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3. Должностные лица контрольно-счетной палаты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4. Должностные лица контрольно-счетной палаты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5. Должностные лица контрольно-счетной палаты несут ответственность в соответствии с законодательством Российской Федерации за достоверность и объективность результатов</w:t>
      </w:r>
      <w:r w:rsidR="009B5EBD">
        <w:rPr>
          <w:color w:val="000000"/>
          <w:sz w:val="26"/>
          <w:szCs w:val="26"/>
        </w:rPr>
        <w:t>,</w:t>
      </w:r>
      <w:r w:rsidRPr="00DD0E48">
        <w:rPr>
          <w:color w:val="000000"/>
          <w:sz w:val="26"/>
          <w:szCs w:val="26"/>
        </w:rPr>
        <w:t xml:space="preserve"> проводимых ими контрольных и экспертно-аналитических мероприятий, а также за разглашение государственной и иной охраняемой законом тайны.</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p>
    <w:p w:rsidR="008D1D41" w:rsidRPr="00DD0E48" w:rsidRDefault="008D1D41" w:rsidP="00C75DBB">
      <w:pPr>
        <w:pStyle w:val="a7"/>
        <w:shd w:val="clear" w:color="auto" w:fill="FFFFFF"/>
        <w:spacing w:before="0" w:beforeAutospacing="0" w:after="0" w:afterAutospacing="0"/>
        <w:ind w:firstLine="709"/>
        <w:jc w:val="both"/>
        <w:rPr>
          <w:b/>
          <w:bCs/>
          <w:color w:val="000000"/>
          <w:sz w:val="26"/>
          <w:szCs w:val="26"/>
        </w:rPr>
      </w:pPr>
      <w:r w:rsidRPr="00DD0E48">
        <w:rPr>
          <w:b/>
          <w:bCs/>
          <w:color w:val="000000"/>
          <w:sz w:val="26"/>
          <w:szCs w:val="26"/>
        </w:rPr>
        <w:t>Статья 15. Предоставление информации контрольно-счетной палате</w:t>
      </w:r>
    </w:p>
    <w:p w:rsidR="008D1D41" w:rsidRPr="00DD0E48" w:rsidRDefault="008D1D41" w:rsidP="00C75DBB">
      <w:pPr>
        <w:tabs>
          <w:tab w:val="left" w:pos="851"/>
        </w:tabs>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color w:val="000000"/>
          <w:sz w:val="26"/>
          <w:szCs w:val="26"/>
        </w:rPr>
        <w:t xml:space="preserve">1. </w:t>
      </w:r>
      <w:r w:rsidRPr="00DD0E48">
        <w:rPr>
          <w:rFonts w:ascii="Times New Roman" w:hAnsi="Times New Roman" w:cs="Times New Roman"/>
          <w:sz w:val="26"/>
          <w:szCs w:val="26"/>
        </w:rPr>
        <w:t xml:space="preserve">Органы и организации, в отношении которых контрольно-счетная палата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течение 14 дней со дня получения запроса обязаны представлять в контрольно-счетную палату информацию, документы и материалы, </w:t>
      </w:r>
      <w:r w:rsidRPr="00DD0E48">
        <w:rPr>
          <w:rFonts w:ascii="Times New Roman" w:hAnsi="Times New Roman" w:cs="Times New Roman"/>
          <w:sz w:val="26"/>
          <w:szCs w:val="26"/>
        </w:rPr>
        <w:lastRenderedPageBreak/>
        <w:t>необходимые для проведения контрольных и экспертно-аналитических мероприятий.</w:t>
      </w:r>
    </w:p>
    <w:p w:rsidR="008D1D41" w:rsidRPr="00DD0E48" w:rsidRDefault="008D1D41" w:rsidP="00C75DBB">
      <w:pPr>
        <w:pStyle w:val="a7"/>
        <w:shd w:val="clear" w:color="auto" w:fill="FFFFFF"/>
        <w:tabs>
          <w:tab w:val="left" w:pos="851"/>
          <w:tab w:val="left" w:pos="993"/>
        </w:tabs>
        <w:spacing w:before="0" w:beforeAutospacing="0" w:after="0" w:afterAutospacing="0"/>
        <w:ind w:firstLine="709"/>
        <w:jc w:val="both"/>
        <w:rPr>
          <w:color w:val="000000"/>
          <w:sz w:val="26"/>
          <w:szCs w:val="26"/>
        </w:rPr>
      </w:pPr>
      <w:r w:rsidRPr="00DD0E48">
        <w:rPr>
          <w:color w:val="000000"/>
          <w:sz w:val="26"/>
          <w:szCs w:val="26"/>
        </w:rPr>
        <w:t>2. При осуществлении контрольно-счетной палатой контрольных мероприятий проверяемые органы и организации должны обеспечить должностным лицам контрольно-счетной палаты возможность ознакомления с управленческой и иной отчетностью и документацией, документами, связанными с формированием и исполнением районного бюджета, использованием собственности муниципального образования, информационными системами, используемыми проверяемыми организациями, и технической документацией к ним, а также иными документами, необходимыми для выполнения контрольно-счетной палатой ее полномочий.</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 xml:space="preserve">3. Главные администраторы бюджетных средств Заринского района направляют в контрольно-счетную палату сводную бюджетную отчетность, финансовую отчетность, утвержденную сводную бюджетную роспись бюджета в порядке и сроки, установленные решением районного Совета народных депутатов. </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 xml:space="preserve">4. Непредставление или несвоевременное представление контрольно-счетной палате по ее запросу информации, документов и материалов, необходимых для проведения контрольных и экспертно-аналитических мероприятий, а равно предоставление информации, документов и материалов не в полном объеме или предоставление недостоверных информации, документов и материалов влечет за собой ответственность, установленную законодательством Российской Федерации и законодательством Алтайского края. </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color w:val="000000"/>
          <w:sz w:val="26"/>
          <w:szCs w:val="26"/>
        </w:rPr>
        <w:t>5.</w:t>
      </w:r>
      <w:r w:rsidRPr="00DD0E48">
        <w:rPr>
          <w:rFonts w:ascii="Times New Roman" w:hAnsi="Times New Roman" w:cs="Times New Roman"/>
          <w:sz w:val="26"/>
          <w:szCs w:val="26"/>
        </w:rPr>
        <w:t xml:space="preserve"> При осуществлении внешнего муниципального финансового контроля контрольно-счетной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p>
    <w:p w:rsidR="008D1D41" w:rsidRPr="00DD0E48" w:rsidRDefault="008D1D41" w:rsidP="00C75DBB">
      <w:pPr>
        <w:pStyle w:val="a7"/>
        <w:shd w:val="clear" w:color="auto" w:fill="FFFFFF"/>
        <w:spacing w:before="0" w:beforeAutospacing="0" w:after="0" w:afterAutospacing="0"/>
        <w:ind w:firstLine="709"/>
        <w:jc w:val="both"/>
        <w:rPr>
          <w:b/>
          <w:bCs/>
          <w:color w:val="000000"/>
          <w:sz w:val="26"/>
          <w:szCs w:val="26"/>
        </w:rPr>
      </w:pPr>
      <w:r w:rsidRPr="00DD0E48">
        <w:rPr>
          <w:b/>
          <w:bCs/>
          <w:color w:val="000000"/>
          <w:sz w:val="26"/>
          <w:szCs w:val="26"/>
        </w:rPr>
        <w:t>Статья 16. Представления и предписания контрольно-счетной палаты</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1. Контрольно-счетная палата по результатам проведения контрольных мероприятий вправе вносить в органы местного самоуправления и муниципальные органы, организации и их должностным лицам представления для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8D1D41" w:rsidRPr="00DD0E48" w:rsidRDefault="008D1D41" w:rsidP="00C75DBB">
      <w:pPr>
        <w:pStyle w:val="a7"/>
        <w:shd w:val="clear" w:color="auto" w:fill="FFFFFF"/>
        <w:tabs>
          <w:tab w:val="left" w:pos="993"/>
          <w:tab w:val="left" w:pos="1134"/>
        </w:tabs>
        <w:spacing w:before="0" w:beforeAutospacing="0" w:after="0" w:afterAutospacing="0"/>
        <w:ind w:firstLine="709"/>
        <w:jc w:val="both"/>
        <w:rPr>
          <w:color w:val="000000"/>
          <w:sz w:val="26"/>
          <w:szCs w:val="26"/>
        </w:rPr>
      </w:pPr>
      <w:r w:rsidRPr="00DD0E48">
        <w:rPr>
          <w:color w:val="000000"/>
          <w:sz w:val="26"/>
          <w:szCs w:val="26"/>
        </w:rPr>
        <w:t>2.</w:t>
      </w:r>
      <w:r w:rsidRPr="00DD0E48">
        <w:rPr>
          <w:color w:val="000000"/>
          <w:sz w:val="26"/>
          <w:szCs w:val="26"/>
        </w:rPr>
        <w:tab/>
        <w:t>Представление контрольно-счетной палаты подписывается председателем контрольно-счетной палаты.</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3.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контрольно-счетную палату о принятых по результатам рассмотрения представления решениях и мерах.</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4. Срок выполнения представления может быть продлен по решению контрольно-счетной палаты, но не более одного раза.</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lastRenderedPageBreak/>
        <w:t>5. В случае выявления нарушений, требующих безотлагательных мер по их пресечению и предупреждению, невыполнения представлений контрольно-счетной палаты, а также в случае воспрепятствования проведению должностными лицами контрольно-счетной палаты контрольных мероприятий, контрольно-счетная палата направляет в органы местного самоуправления и муниципальные органы, проверяемые организации и их должностным лицам предписание.</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6. Предписание контрольно-счетной палаты должно содержать указание на конкретные допущенные нарушения и конкретные основания вынесения предписания.</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7. Предписание контрольно-счетной палаты подписывается председателем контрольно-счетной палаты.</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8. Предписание контрольно-счетной палаты должно быть исполнено в установленные в нем сроки. Срок выполнения предписания может быть продлен по решению контрольно-счетной палаты, но не более одного раза.</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9. Невыполнение представления или предписания контрольно-счетной палаты влечет за собой ответственность, установленную законодательством Российской Федерации.</w:t>
      </w:r>
    </w:p>
    <w:p w:rsidR="008D1D41" w:rsidRPr="00DD0E48" w:rsidRDefault="008D1D41" w:rsidP="00C75DBB">
      <w:pPr>
        <w:pStyle w:val="a7"/>
        <w:shd w:val="clear" w:color="auto" w:fill="FFFFFF"/>
        <w:spacing w:before="0" w:beforeAutospacing="0" w:after="0" w:afterAutospacing="0"/>
        <w:ind w:firstLine="709"/>
        <w:jc w:val="both"/>
        <w:rPr>
          <w:rStyle w:val="apple-converted-space"/>
          <w:color w:val="000000"/>
          <w:sz w:val="26"/>
          <w:szCs w:val="26"/>
        </w:rPr>
      </w:pPr>
      <w:r w:rsidRPr="00DD0E48">
        <w:rPr>
          <w:color w:val="000000"/>
          <w:sz w:val="26"/>
          <w:szCs w:val="26"/>
        </w:rPr>
        <w:t>10. В случае если при проведении контрольных мероприятий выявлены факты незаконного использования средств районного бюджета, в которых усматриваются признаки преступления или коррупционного правонарушения, контрольно-счетная палата незамедлительно передает материалы контрольных мероприятий в правоохранительные органы.</w:t>
      </w:r>
      <w:r w:rsidRPr="00DD0E48">
        <w:rPr>
          <w:rStyle w:val="apple-converted-space"/>
          <w:color w:val="000000"/>
          <w:sz w:val="26"/>
          <w:szCs w:val="26"/>
        </w:rPr>
        <w:t> </w:t>
      </w:r>
    </w:p>
    <w:p w:rsidR="008D1D41" w:rsidRPr="00DD0E48" w:rsidRDefault="008D1D41" w:rsidP="00C75DBB">
      <w:pPr>
        <w:pStyle w:val="a7"/>
        <w:shd w:val="clear" w:color="auto" w:fill="FFFFFF"/>
        <w:spacing w:before="0" w:beforeAutospacing="0" w:after="0" w:afterAutospacing="0"/>
        <w:ind w:firstLine="709"/>
        <w:jc w:val="both"/>
        <w:rPr>
          <w:rStyle w:val="apple-converted-space"/>
          <w:i/>
          <w:color w:val="000000"/>
          <w:sz w:val="26"/>
          <w:szCs w:val="26"/>
        </w:rPr>
      </w:pPr>
    </w:p>
    <w:p w:rsidR="008D1D41" w:rsidRPr="00DD0E48" w:rsidRDefault="008D1D41" w:rsidP="00C75DBB">
      <w:pPr>
        <w:pStyle w:val="a7"/>
        <w:shd w:val="clear" w:color="auto" w:fill="FFFFFF"/>
        <w:spacing w:before="0" w:beforeAutospacing="0" w:after="0" w:afterAutospacing="0"/>
        <w:ind w:firstLine="709"/>
        <w:jc w:val="both"/>
        <w:rPr>
          <w:b/>
          <w:bCs/>
          <w:color w:val="000000"/>
          <w:sz w:val="26"/>
          <w:szCs w:val="26"/>
        </w:rPr>
      </w:pPr>
      <w:r w:rsidRPr="00DD0E48">
        <w:rPr>
          <w:b/>
          <w:bCs/>
          <w:color w:val="000000"/>
          <w:sz w:val="26"/>
          <w:szCs w:val="26"/>
        </w:rPr>
        <w:t>Статья 17. Гарантии прав проверяемых органов и организаций</w:t>
      </w:r>
    </w:p>
    <w:p w:rsidR="008D1D41" w:rsidRPr="00DD0E48" w:rsidRDefault="008D1D41" w:rsidP="00C75DBB">
      <w:pPr>
        <w:autoSpaceDE w:val="0"/>
        <w:autoSpaceDN w:val="0"/>
        <w:adjustRightInd w:val="0"/>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Проверяемые органы и организации и их должностные лица вправе обратиться с жалобой на действия (бездействие) конт</w:t>
      </w:r>
      <w:r w:rsidR="00876809">
        <w:rPr>
          <w:rFonts w:ascii="Times New Roman" w:hAnsi="Times New Roman" w:cs="Times New Roman"/>
          <w:color w:val="000000"/>
          <w:sz w:val="26"/>
          <w:szCs w:val="26"/>
        </w:rPr>
        <w:t>рольно-счетной палаты в районный Совет народных</w:t>
      </w:r>
      <w:r w:rsidRPr="00DD0E48">
        <w:rPr>
          <w:rFonts w:ascii="Times New Roman" w:hAnsi="Times New Roman" w:cs="Times New Roman"/>
          <w:color w:val="000000"/>
          <w:sz w:val="26"/>
          <w:szCs w:val="26"/>
        </w:rPr>
        <w:t xml:space="preserve"> депутатов. </w:t>
      </w:r>
    </w:p>
    <w:p w:rsidR="008D1D41" w:rsidRPr="00DD0E48" w:rsidRDefault="008D1D41" w:rsidP="00C75DBB">
      <w:pPr>
        <w:autoSpaceDE w:val="0"/>
        <w:autoSpaceDN w:val="0"/>
        <w:adjustRightInd w:val="0"/>
        <w:spacing w:after="0"/>
        <w:ind w:firstLine="709"/>
        <w:jc w:val="both"/>
        <w:rPr>
          <w:rFonts w:ascii="Times New Roman" w:hAnsi="Times New Roman" w:cs="Times New Roman"/>
          <w:i/>
          <w:color w:val="000000"/>
          <w:sz w:val="26"/>
          <w:szCs w:val="26"/>
        </w:rPr>
      </w:pPr>
    </w:p>
    <w:p w:rsidR="008D1D41" w:rsidRPr="00DD0E48" w:rsidRDefault="008D1D41" w:rsidP="00C75DBB">
      <w:pPr>
        <w:pStyle w:val="a7"/>
        <w:shd w:val="clear" w:color="auto" w:fill="FFFFFF"/>
        <w:spacing w:before="0" w:beforeAutospacing="0" w:after="0" w:afterAutospacing="0"/>
        <w:ind w:firstLine="709"/>
        <w:jc w:val="both"/>
        <w:rPr>
          <w:b/>
          <w:bCs/>
          <w:color w:val="000000"/>
          <w:sz w:val="26"/>
          <w:szCs w:val="26"/>
        </w:rPr>
      </w:pPr>
      <w:r w:rsidRPr="00DD0E48">
        <w:rPr>
          <w:b/>
          <w:bCs/>
          <w:color w:val="000000"/>
          <w:sz w:val="26"/>
          <w:szCs w:val="26"/>
        </w:rPr>
        <w:t>Статья 18. Взаимодействие контрольно-счетной палаты с иными контрольно-счетными органами</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color w:val="000000"/>
          <w:sz w:val="26"/>
          <w:szCs w:val="26"/>
        </w:rPr>
        <w:t xml:space="preserve">1. </w:t>
      </w:r>
      <w:r w:rsidRPr="00DD0E48">
        <w:rPr>
          <w:rFonts w:ascii="Times New Roman" w:hAnsi="Times New Roman" w:cs="Times New Roman"/>
          <w:sz w:val="26"/>
          <w:szCs w:val="26"/>
        </w:rPr>
        <w:t>Контрольно-счетная палата  при осуществлении своей деятельности вправе взаимодействовать со Счетной палатой Алтайского края,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Алтайского края  и муниципальных образований. Контрольно-счетная палата вправе заключать с ними соглашения о сотрудничестве и взаимодействии.</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2. Контрольно-счетная палата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3. Контрольно-счетная палата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w:t>
      </w:r>
      <w:r w:rsidRPr="00DD0E48">
        <w:rPr>
          <w:rFonts w:ascii="Times New Roman" w:hAnsi="Times New Roman" w:cs="Times New Roman"/>
          <w:sz w:val="26"/>
          <w:szCs w:val="26"/>
        </w:rPr>
        <w:lastRenderedPageBreak/>
        <w:t>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4. В целях координации своей деятельности контрольно-счетная палата </w:t>
      </w:r>
      <w:r w:rsidRPr="00DD0E48">
        <w:rPr>
          <w:rFonts w:ascii="Times New Roman" w:hAnsi="Times New Roman" w:cs="Times New Roman"/>
          <w:iCs/>
          <w:sz w:val="26"/>
          <w:szCs w:val="26"/>
        </w:rPr>
        <w:t xml:space="preserve">и иные государственные и муниципальные органы </w:t>
      </w:r>
      <w:r w:rsidRPr="00DD0E48">
        <w:rPr>
          <w:rFonts w:ascii="Times New Roman" w:hAnsi="Times New Roman" w:cs="Times New Roman"/>
          <w:sz w:val="26"/>
          <w:szCs w:val="26"/>
        </w:rPr>
        <w:t>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5. Контрольно-счетная палата по письменному обращению контрольно-счетных органов других субъектов Российской Федерации и муниципальных образований может принимать участие в проводимых ими контрольных и экспертно-аналитических мероприятиях.</w:t>
      </w:r>
    </w:p>
    <w:p w:rsidR="008D1D41" w:rsidRPr="00DD0E48" w:rsidRDefault="008D1D41" w:rsidP="00C75DBB">
      <w:pPr>
        <w:autoSpaceDE w:val="0"/>
        <w:autoSpaceDN w:val="0"/>
        <w:adjustRightInd w:val="0"/>
        <w:spacing w:after="0"/>
        <w:ind w:firstLine="709"/>
        <w:jc w:val="both"/>
        <w:rPr>
          <w:rFonts w:ascii="Times New Roman" w:hAnsi="Times New Roman" w:cs="Times New Roman"/>
          <w:iCs/>
          <w:sz w:val="26"/>
          <w:szCs w:val="26"/>
        </w:rPr>
      </w:pPr>
      <w:r w:rsidRPr="00DD0E48">
        <w:rPr>
          <w:rFonts w:ascii="Times New Roman" w:hAnsi="Times New Roman" w:cs="Times New Roman"/>
          <w:sz w:val="26"/>
          <w:szCs w:val="26"/>
        </w:rPr>
        <w:t xml:space="preserve">6. </w:t>
      </w:r>
      <w:r w:rsidRPr="00DD0E48">
        <w:rPr>
          <w:rFonts w:ascii="Times New Roman" w:hAnsi="Times New Roman" w:cs="Times New Roman"/>
          <w:iCs/>
          <w:sz w:val="26"/>
          <w:szCs w:val="26"/>
        </w:rPr>
        <w:t>Контро</w:t>
      </w:r>
      <w:r w:rsidR="00876809">
        <w:rPr>
          <w:rFonts w:ascii="Times New Roman" w:hAnsi="Times New Roman" w:cs="Times New Roman"/>
          <w:iCs/>
          <w:sz w:val="26"/>
          <w:szCs w:val="26"/>
        </w:rPr>
        <w:t>льно-счетная палата или районный Совет народных</w:t>
      </w:r>
      <w:r w:rsidRPr="00DD0E48">
        <w:rPr>
          <w:rFonts w:ascii="Times New Roman" w:hAnsi="Times New Roman" w:cs="Times New Roman"/>
          <w:iCs/>
          <w:sz w:val="26"/>
          <w:szCs w:val="26"/>
        </w:rPr>
        <w:t xml:space="preserve"> депутатов вправе обратиться в Счетную палату Российской Федерации за заключением о соответствии деятельности контрольно-счетной палаты законодательству о внешнем муниципальном финансовом контроле и рекомендациями по повышению ее эффективности.</w:t>
      </w:r>
    </w:p>
    <w:p w:rsidR="008D1D41" w:rsidRPr="00DD0E48" w:rsidRDefault="008D1D41" w:rsidP="00C75DBB">
      <w:pPr>
        <w:pStyle w:val="a8"/>
        <w:spacing w:after="0"/>
        <w:rPr>
          <w:rFonts w:ascii="Times New Roman" w:hAnsi="Times New Roman" w:cs="Times New Roman"/>
          <w:sz w:val="26"/>
          <w:szCs w:val="26"/>
        </w:rPr>
      </w:pPr>
    </w:p>
    <w:p w:rsidR="008D1D41" w:rsidRPr="00DD0E48" w:rsidRDefault="008D1D41" w:rsidP="00C75DBB">
      <w:pPr>
        <w:pStyle w:val="a7"/>
        <w:shd w:val="clear" w:color="auto" w:fill="FFFFFF"/>
        <w:spacing w:before="0" w:beforeAutospacing="0" w:after="0" w:afterAutospacing="0"/>
        <w:ind w:firstLine="709"/>
        <w:jc w:val="both"/>
        <w:rPr>
          <w:b/>
          <w:bCs/>
          <w:color w:val="000000"/>
          <w:sz w:val="26"/>
          <w:szCs w:val="26"/>
        </w:rPr>
      </w:pPr>
      <w:r w:rsidRPr="00DD0E48">
        <w:rPr>
          <w:b/>
          <w:bCs/>
          <w:color w:val="000000"/>
          <w:sz w:val="26"/>
          <w:szCs w:val="26"/>
        </w:rPr>
        <w:t>Статья 19. Обеспечение доступа к информации о деятельности контрольно-счетной палаты</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 xml:space="preserve">1. Контрольно-счетная палата в целях обеспечения доступа к информации о своей деятельности размещает на официальном сайте </w:t>
      </w:r>
      <w:r w:rsidR="00DD0E48">
        <w:rPr>
          <w:color w:val="000000"/>
          <w:sz w:val="26"/>
          <w:szCs w:val="26"/>
        </w:rPr>
        <w:t>А</w:t>
      </w:r>
      <w:r w:rsidRPr="00DD0E48">
        <w:rPr>
          <w:color w:val="000000"/>
          <w:sz w:val="26"/>
          <w:szCs w:val="26"/>
        </w:rPr>
        <w:t xml:space="preserve">дминистрации Заринского района </w:t>
      </w:r>
      <w:r w:rsidRPr="00DD0E48">
        <w:rPr>
          <w:sz w:val="26"/>
          <w:szCs w:val="26"/>
        </w:rPr>
        <w:t>в сети Интернет</w:t>
      </w:r>
      <w:r w:rsidRPr="00DD0E48">
        <w:rPr>
          <w:color w:val="000000"/>
          <w:sz w:val="26"/>
          <w:szCs w:val="26"/>
        </w:rPr>
        <w:t>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8D1D41" w:rsidRPr="00DD0E48" w:rsidRDefault="008D1D41" w:rsidP="00C75DBB">
      <w:pPr>
        <w:pStyle w:val="a7"/>
        <w:shd w:val="clear" w:color="auto" w:fill="FFFFFF"/>
        <w:tabs>
          <w:tab w:val="left" w:pos="993"/>
        </w:tabs>
        <w:spacing w:before="0" w:beforeAutospacing="0" w:after="0" w:afterAutospacing="0"/>
        <w:ind w:firstLine="709"/>
        <w:jc w:val="both"/>
        <w:rPr>
          <w:color w:val="000000"/>
          <w:sz w:val="26"/>
          <w:szCs w:val="26"/>
        </w:rPr>
      </w:pPr>
      <w:r w:rsidRPr="00DD0E48">
        <w:rPr>
          <w:color w:val="000000"/>
          <w:sz w:val="26"/>
          <w:szCs w:val="26"/>
        </w:rPr>
        <w:t>2. Контрольно-счетная палата ежегодно представляет отчет о своей</w:t>
      </w:r>
      <w:r w:rsidR="00876809">
        <w:rPr>
          <w:color w:val="000000"/>
          <w:sz w:val="26"/>
          <w:szCs w:val="26"/>
        </w:rPr>
        <w:t xml:space="preserve"> деятельности районному Совету народных</w:t>
      </w:r>
      <w:r w:rsidRPr="00DD0E48">
        <w:rPr>
          <w:color w:val="000000"/>
          <w:sz w:val="26"/>
          <w:szCs w:val="26"/>
        </w:rPr>
        <w:t xml:space="preserve"> депутатов. Указанный отчет ра</w:t>
      </w:r>
      <w:r w:rsidR="00DD0E48">
        <w:rPr>
          <w:color w:val="000000"/>
          <w:sz w:val="26"/>
          <w:szCs w:val="26"/>
        </w:rPr>
        <w:t>змещается на официальном сайте А</w:t>
      </w:r>
      <w:r w:rsidRPr="00DD0E48">
        <w:rPr>
          <w:color w:val="000000"/>
          <w:sz w:val="26"/>
          <w:szCs w:val="26"/>
        </w:rPr>
        <w:t xml:space="preserve">дминистрации Заринского района </w:t>
      </w:r>
      <w:r w:rsidRPr="00DD0E48">
        <w:rPr>
          <w:sz w:val="26"/>
          <w:szCs w:val="26"/>
        </w:rPr>
        <w:t>в сети Интернет</w:t>
      </w:r>
      <w:r w:rsidRPr="00DD0E48">
        <w:rPr>
          <w:color w:val="000000"/>
          <w:sz w:val="26"/>
          <w:szCs w:val="26"/>
        </w:rPr>
        <w:t xml:space="preserve"> только после его рассмотрения районным </w:t>
      </w:r>
      <w:r w:rsidRPr="00DD0E48">
        <w:rPr>
          <w:sz w:val="26"/>
          <w:szCs w:val="26"/>
        </w:rPr>
        <w:t xml:space="preserve">Советом народных </w:t>
      </w:r>
      <w:r w:rsidR="009B5EBD">
        <w:rPr>
          <w:sz w:val="26"/>
          <w:szCs w:val="26"/>
        </w:rPr>
        <w:t>депутатов</w:t>
      </w:r>
      <w:r w:rsidRPr="00DD0E48">
        <w:rPr>
          <w:sz w:val="26"/>
          <w:szCs w:val="26"/>
        </w:rPr>
        <w:t>.</w:t>
      </w:r>
    </w:p>
    <w:p w:rsidR="008D1D41" w:rsidRPr="00DD0E48" w:rsidRDefault="008D1D41" w:rsidP="00C75DBB">
      <w:pPr>
        <w:tabs>
          <w:tab w:val="left" w:pos="1134"/>
        </w:tabs>
        <w:autoSpaceDE w:val="0"/>
        <w:autoSpaceDN w:val="0"/>
        <w:adjustRightInd w:val="0"/>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3.</w:t>
      </w:r>
      <w:r w:rsidRPr="00DD0E48">
        <w:rPr>
          <w:rFonts w:ascii="Times New Roman" w:hAnsi="Times New Roman" w:cs="Times New Roman"/>
          <w:color w:val="000000"/>
          <w:sz w:val="26"/>
          <w:szCs w:val="26"/>
        </w:rPr>
        <w:tab/>
        <w:t xml:space="preserve">Обнародование информации о деятельности контрольно-счетной палате осуществляется в соответствии с законодательством Российской Федерации, законам Алтайского края, нормативными правовыми актами районного </w:t>
      </w:r>
      <w:r w:rsidRPr="00DD0E48">
        <w:rPr>
          <w:rFonts w:ascii="Times New Roman" w:hAnsi="Times New Roman" w:cs="Times New Roman"/>
          <w:sz w:val="26"/>
          <w:szCs w:val="26"/>
        </w:rPr>
        <w:t xml:space="preserve">Совета народных депутатов </w:t>
      </w:r>
      <w:r w:rsidRPr="00DD0E48">
        <w:rPr>
          <w:rFonts w:ascii="Times New Roman" w:hAnsi="Times New Roman" w:cs="Times New Roman"/>
          <w:color w:val="000000"/>
          <w:sz w:val="26"/>
          <w:szCs w:val="26"/>
        </w:rPr>
        <w:t>и регламентом контрольно-счетной палаты.</w:t>
      </w:r>
    </w:p>
    <w:p w:rsidR="008D1D41" w:rsidRPr="00DD0E48" w:rsidRDefault="008D1D41" w:rsidP="00C75DBB">
      <w:pPr>
        <w:autoSpaceDE w:val="0"/>
        <w:autoSpaceDN w:val="0"/>
        <w:adjustRightInd w:val="0"/>
        <w:spacing w:after="0"/>
        <w:ind w:firstLine="709"/>
        <w:jc w:val="both"/>
        <w:rPr>
          <w:rFonts w:ascii="Times New Roman" w:hAnsi="Times New Roman" w:cs="Times New Roman"/>
          <w:i/>
          <w:color w:val="000000"/>
          <w:sz w:val="26"/>
          <w:szCs w:val="26"/>
        </w:rPr>
      </w:pPr>
    </w:p>
    <w:p w:rsidR="008D1D41" w:rsidRPr="00DD0E48" w:rsidRDefault="008D1D41" w:rsidP="008D1D41">
      <w:pPr>
        <w:pStyle w:val="2"/>
        <w:keepNext w:val="0"/>
        <w:autoSpaceDE w:val="0"/>
        <w:autoSpaceDN w:val="0"/>
        <w:adjustRightInd w:val="0"/>
        <w:ind w:firstLine="709"/>
        <w:jc w:val="center"/>
        <w:rPr>
          <w:rFonts w:eastAsia="Calibri"/>
          <w:b/>
          <w:bCs/>
          <w:sz w:val="26"/>
          <w:szCs w:val="26"/>
          <w:lang w:eastAsia="en-US"/>
        </w:rPr>
      </w:pPr>
      <w:r w:rsidRPr="00DD0E48">
        <w:rPr>
          <w:rFonts w:eastAsia="Calibri"/>
          <w:b/>
          <w:bCs/>
          <w:sz w:val="26"/>
          <w:szCs w:val="26"/>
          <w:lang w:eastAsia="en-US"/>
        </w:rPr>
        <w:t>Глава 3. Материальное и социальное обеспечение должностных лиц контрольно-счетной палаты Заринского района</w:t>
      </w:r>
    </w:p>
    <w:p w:rsidR="008D1D41" w:rsidRPr="00DD0E48" w:rsidRDefault="008D1D41" w:rsidP="00C75DBB">
      <w:pPr>
        <w:spacing w:after="0"/>
        <w:ind w:firstLine="709"/>
        <w:jc w:val="both"/>
        <w:rPr>
          <w:rFonts w:ascii="Times New Roman" w:eastAsia="Calibri" w:hAnsi="Times New Roman" w:cs="Times New Roman"/>
          <w:sz w:val="26"/>
          <w:szCs w:val="26"/>
          <w:lang w:eastAsia="en-US"/>
        </w:rPr>
      </w:pPr>
    </w:p>
    <w:p w:rsidR="008D1D41" w:rsidRPr="00DD0E48" w:rsidRDefault="008D1D41" w:rsidP="00C75DBB">
      <w:pPr>
        <w:pStyle w:val="a7"/>
        <w:shd w:val="clear" w:color="auto" w:fill="FFFFFF"/>
        <w:tabs>
          <w:tab w:val="left" w:pos="993"/>
        </w:tabs>
        <w:spacing w:before="0" w:beforeAutospacing="0" w:after="0" w:afterAutospacing="0"/>
        <w:ind w:firstLine="709"/>
        <w:jc w:val="both"/>
        <w:rPr>
          <w:b/>
          <w:color w:val="000000"/>
          <w:sz w:val="26"/>
          <w:szCs w:val="26"/>
        </w:rPr>
      </w:pPr>
      <w:r w:rsidRPr="00DD0E48">
        <w:rPr>
          <w:b/>
          <w:color w:val="000000"/>
          <w:sz w:val="26"/>
          <w:szCs w:val="26"/>
        </w:rPr>
        <w:t>Статья 20. Оплата труда должностных лиц контрольно-счетной палаты</w:t>
      </w:r>
    </w:p>
    <w:p w:rsidR="008D1D41" w:rsidRPr="00DD0E48" w:rsidRDefault="008D1D41" w:rsidP="00C75DBB">
      <w:pPr>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1. Оплата труда председателю контрольно-счетной палаты производится в виде денежного содержания. Денежное содержание председателя контрольно-счетной палаты состоит из ежемесячного денежного вознаграждения, ежемесячного денежного поощрения, а также дополнительных выплат.</w:t>
      </w:r>
    </w:p>
    <w:p w:rsidR="008D1D41" w:rsidRPr="00DD0E48" w:rsidRDefault="008D1D41" w:rsidP="00C75DBB">
      <w:pPr>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К дополнительным выплатам относятся ежемесячная надбавка за ученую степень, материальная помощь. </w:t>
      </w:r>
    </w:p>
    <w:p w:rsidR="008D1D41" w:rsidRPr="00DD0E48" w:rsidRDefault="008D1D41" w:rsidP="00C75DBB">
      <w:pPr>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lastRenderedPageBreak/>
        <w:t>2. Председателю контрольно-счетной палаты устанавливаются:</w:t>
      </w:r>
    </w:p>
    <w:p w:rsidR="008D1D41" w:rsidRPr="00DD0E48" w:rsidRDefault="008D1D41" w:rsidP="00C75DBB">
      <w:pPr>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1) ежемесячное денежное вознаграждение в размере, установленном правовым актом район</w:t>
      </w:r>
      <w:r w:rsidR="009B5EBD">
        <w:rPr>
          <w:rFonts w:ascii="Times New Roman" w:hAnsi="Times New Roman" w:cs="Times New Roman"/>
          <w:sz w:val="26"/>
          <w:szCs w:val="26"/>
        </w:rPr>
        <w:t>ного Совета</w:t>
      </w:r>
      <w:r w:rsidR="00C51E0D">
        <w:rPr>
          <w:rFonts w:ascii="Times New Roman" w:hAnsi="Times New Roman" w:cs="Times New Roman"/>
          <w:color w:val="000000"/>
          <w:sz w:val="26"/>
          <w:szCs w:val="26"/>
        </w:rPr>
        <w:t>народных</w:t>
      </w:r>
      <w:r w:rsidRPr="00DD0E48">
        <w:rPr>
          <w:rFonts w:ascii="Times New Roman" w:hAnsi="Times New Roman" w:cs="Times New Roman"/>
          <w:sz w:val="26"/>
          <w:szCs w:val="26"/>
        </w:rPr>
        <w:t>депутатов;</w:t>
      </w:r>
    </w:p>
    <w:p w:rsidR="008D1D41" w:rsidRPr="00DD0E48" w:rsidRDefault="008D1D41" w:rsidP="00C75DBB">
      <w:pPr>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2) ежемесячное денежное поощрение, в размере до 0,</w:t>
      </w:r>
      <w:r w:rsidR="008E675E">
        <w:rPr>
          <w:rFonts w:ascii="Times New Roman" w:hAnsi="Times New Roman" w:cs="Times New Roman"/>
          <w:sz w:val="26"/>
          <w:szCs w:val="26"/>
        </w:rPr>
        <w:t>50</w:t>
      </w:r>
      <w:r w:rsidRPr="00DD0E48">
        <w:rPr>
          <w:rFonts w:ascii="Times New Roman" w:hAnsi="Times New Roman" w:cs="Times New Roman"/>
          <w:sz w:val="26"/>
          <w:szCs w:val="26"/>
        </w:rPr>
        <w:t xml:space="preserve"> денежного вознаграждения;</w:t>
      </w:r>
    </w:p>
    <w:p w:rsidR="008D1D41" w:rsidRPr="00DD0E48" w:rsidRDefault="008D1D41" w:rsidP="00C75DBB">
      <w:pPr>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3) ежемесячная надбавка:</w:t>
      </w:r>
    </w:p>
    <w:p w:rsidR="008D1D41" w:rsidRPr="00DD0E48" w:rsidRDefault="008D1D41" w:rsidP="00C75DBB">
      <w:pPr>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за ученую степень кандидата наук, в размере 10 процентов </w:t>
      </w:r>
      <w:r w:rsidRPr="00DD0E48">
        <w:rPr>
          <w:rFonts w:ascii="Times New Roman" w:hAnsi="Times New Roman" w:cs="Times New Roman"/>
          <w:sz w:val="26"/>
          <w:szCs w:val="26"/>
        </w:rPr>
        <w:br/>
        <w:t>от установленного денежного содержания, но не более 3000 рублей;</w:t>
      </w:r>
    </w:p>
    <w:p w:rsidR="008D1D41" w:rsidRPr="00DD0E48" w:rsidRDefault="008D1D41" w:rsidP="00C75DBB">
      <w:pPr>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за ученую степень доктора наук, в размере 25 процентов </w:t>
      </w:r>
      <w:r w:rsidRPr="00DD0E48">
        <w:rPr>
          <w:rFonts w:ascii="Times New Roman" w:hAnsi="Times New Roman" w:cs="Times New Roman"/>
          <w:sz w:val="26"/>
          <w:szCs w:val="26"/>
        </w:rPr>
        <w:br/>
        <w:t>от установленного денежного содержания, но не более 7000 рублей.</w:t>
      </w:r>
    </w:p>
    <w:p w:rsidR="008D1D41" w:rsidRPr="00DD0E48" w:rsidRDefault="008D1D41" w:rsidP="00C75DBB">
      <w:pPr>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3. Председателю контрольно-счетной палаты ежегодно выплачивается материальная помощь в размере месячного денежного вознаграждения.</w:t>
      </w:r>
    </w:p>
    <w:p w:rsidR="008D1D41" w:rsidRPr="00DD0E48" w:rsidRDefault="008D1D41" w:rsidP="00C75DBB">
      <w:pPr>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Материальная помощь, как правило, выплачивается при предоставлении ежегодного оплачиваемого отпуска. Если материальная помощь не выплачивалась в течение календарного года, она выплачивается в конце финансового года пропорционально времени, отработанному в текущем году. При прекращении полномочий председателя контрольно-счетной палаты материальная помощь выплачивается в размере, пропорциональном времени, отработанному в текущем календарном году.</w:t>
      </w:r>
    </w:p>
    <w:p w:rsidR="008D1D41" w:rsidRPr="00DD0E48" w:rsidRDefault="008D1D41" w:rsidP="00C75DBB">
      <w:pPr>
        <w:tabs>
          <w:tab w:val="left" w:pos="993"/>
        </w:tabs>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4.</w:t>
      </w:r>
      <w:r w:rsidRPr="00DD0E48">
        <w:rPr>
          <w:rFonts w:ascii="Times New Roman" w:hAnsi="Times New Roman" w:cs="Times New Roman"/>
          <w:sz w:val="26"/>
          <w:szCs w:val="26"/>
        </w:rPr>
        <w:tab/>
        <w:t xml:space="preserve">В случаях, установленных законодательством Российской Федерации, </w:t>
      </w:r>
      <w:r w:rsidRPr="00DD0E48">
        <w:rPr>
          <w:rFonts w:ascii="Times New Roman" w:hAnsi="Times New Roman" w:cs="Times New Roman"/>
          <w:sz w:val="26"/>
          <w:szCs w:val="26"/>
        </w:rPr>
        <w:br/>
        <w:t>к денежному содержанию председателя контрольно-счетной палаты устанавливается районный коэффициент.</w:t>
      </w:r>
    </w:p>
    <w:p w:rsidR="008D1D41" w:rsidRPr="00DD0E48" w:rsidRDefault="008D1D41" w:rsidP="00C75DBB">
      <w:pPr>
        <w:tabs>
          <w:tab w:val="left" w:pos="993"/>
        </w:tabs>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5. Размеры и условия оплата труда инспектора контрольно-счетного органа определяются муниципальными правовыми актами районного</w:t>
      </w:r>
      <w:r w:rsidR="009B5EBD">
        <w:rPr>
          <w:rFonts w:ascii="Times New Roman" w:hAnsi="Times New Roman" w:cs="Times New Roman"/>
          <w:color w:val="000000"/>
          <w:sz w:val="26"/>
          <w:szCs w:val="26"/>
        </w:rPr>
        <w:t xml:space="preserve"> Совета народных депутатов </w:t>
      </w:r>
      <w:r w:rsidRPr="00DD0E48">
        <w:rPr>
          <w:rFonts w:ascii="Times New Roman" w:hAnsi="Times New Roman" w:cs="Times New Roman"/>
          <w:sz w:val="26"/>
          <w:szCs w:val="26"/>
        </w:rPr>
        <w:t>об оплате труда, поощрениях, награждениях, дополнительных гарантиях, установленных в отношении муниципальных служащих органов местного самоуправления муниципального образования Заринский район.</w:t>
      </w:r>
    </w:p>
    <w:p w:rsidR="008D1D41" w:rsidRPr="00DD0E48" w:rsidRDefault="008D1D41" w:rsidP="00C75DBB">
      <w:pPr>
        <w:tabs>
          <w:tab w:val="left" w:pos="993"/>
        </w:tabs>
        <w:adjustRightInd w:val="0"/>
        <w:spacing w:after="0"/>
        <w:ind w:firstLine="709"/>
        <w:jc w:val="both"/>
        <w:rPr>
          <w:rFonts w:ascii="Times New Roman" w:hAnsi="Times New Roman" w:cs="Times New Roman"/>
          <w:color w:val="020B22"/>
          <w:sz w:val="26"/>
          <w:szCs w:val="26"/>
          <w:shd w:val="clear" w:color="auto" w:fill="FFFFFF"/>
        </w:rPr>
      </w:pPr>
      <w:r w:rsidRPr="00DD0E48">
        <w:rPr>
          <w:rFonts w:ascii="Times New Roman" w:hAnsi="Times New Roman" w:cs="Times New Roman"/>
          <w:sz w:val="26"/>
          <w:szCs w:val="26"/>
        </w:rPr>
        <w:t>Оплата труда работников, осуществляющих техническое обеспечение деятельности контрольно-счетной палаты, устанавливается Положением, принятым распоряжением председателя контрольно-счетной палаты.</w:t>
      </w:r>
    </w:p>
    <w:p w:rsidR="008D1D41" w:rsidRPr="00DD0E48" w:rsidRDefault="008D1D41" w:rsidP="00C75DBB">
      <w:pPr>
        <w:tabs>
          <w:tab w:val="left" w:pos="993"/>
        </w:tabs>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6. Должностным лицам контрольно-счетной палаты может быть установлена премия за счет средств экономии фонда оплаты труда, образовавшейся в конце финансового года. </w:t>
      </w:r>
    </w:p>
    <w:p w:rsidR="008D1D41" w:rsidRPr="00DD0E48" w:rsidRDefault="008D1D41" w:rsidP="00C75DBB">
      <w:pPr>
        <w:tabs>
          <w:tab w:val="left" w:pos="993"/>
        </w:tabs>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Премия за счет экономии средств фонда оплаты труда председателя контрольно-счетной палаты устанавливается решением районного</w:t>
      </w:r>
      <w:r w:rsidRPr="00DD0E48">
        <w:rPr>
          <w:rFonts w:ascii="Times New Roman" w:hAnsi="Times New Roman" w:cs="Times New Roman"/>
          <w:color w:val="000000"/>
          <w:sz w:val="26"/>
          <w:szCs w:val="26"/>
        </w:rPr>
        <w:t xml:space="preserve"> Совета народных депутатов</w:t>
      </w:r>
      <w:r w:rsidRPr="00DD0E48">
        <w:rPr>
          <w:rFonts w:ascii="Times New Roman" w:hAnsi="Times New Roman" w:cs="Times New Roman"/>
          <w:sz w:val="26"/>
          <w:szCs w:val="26"/>
        </w:rPr>
        <w:t xml:space="preserve">, инспектору контрольно-счетной палаты распоряжением председателя контрольно-счетной палаты. Премия за счет средств экономии фонда оплаты труда максимальным размером не ограничивается.  </w:t>
      </w:r>
    </w:p>
    <w:p w:rsidR="008D1D41" w:rsidRPr="00DD0E48" w:rsidRDefault="008D1D41" w:rsidP="00C75DBB">
      <w:pPr>
        <w:pStyle w:val="a7"/>
        <w:shd w:val="clear" w:color="auto" w:fill="FFFFFF"/>
        <w:tabs>
          <w:tab w:val="left" w:pos="993"/>
        </w:tabs>
        <w:spacing w:before="0" w:beforeAutospacing="0" w:after="0" w:afterAutospacing="0"/>
        <w:ind w:firstLine="709"/>
        <w:jc w:val="both"/>
        <w:rPr>
          <w:b/>
          <w:color w:val="000000"/>
          <w:sz w:val="26"/>
          <w:szCs w:val="26"/>
        </w:rPr>
      </w:pPr>
    </w:p>
    <w:p w:rsidR="008D1D41" w:rsidRPr="00DD0E48" w:rsidRDefault="008D1D41" w:rsidP="00C75DBB">
      <w:pPr>
        <w:pStyle w:val="a7"/>
        <w:shd w:val="clear" w:color="auto" w:fill="FFFFFF"/>
        <w:tabs>
          <w:tab w:val="left" w:pos="993"/>
        </w:tabs>
        <w:spacing w:before="0" w:beforeAutospacing="0" w:after="0" w:afterAutospacing="0"/>
        <w:ind w:firstLine="709"/>
        <w:jc w:val="both"/>
        <w:rPr>
          <w:b/>
          <w:color w:val="000000"/>
          <w:sz w:val="26"/>
          <w:szCs w:val="26"/>
        </w:rPr>
      </w:pPr>
    </w:p>
    <w:p w:rsidR="008D1D41" w:rsidRPr="00DD0E48" w:rsidRDefault="008D1D41" w:rsidP="00C75DBB">
      <w:pPr>
        <w:pStyle w:val="a7"/>
        <w:shd w:val="clear" w:color="auto" w:fill="FFFFFF"/>
        <w:tabs>
          <w:tab w:val="left" w:pos="993"/>
        </w:tabs>
        <w:spacing w:before="0" w:beforeAutospacing="0" w:after="0" w:afterAutospacing="0"/>
        <w:ind w:firstLine="709"/>
        <w:jc w:val="both"/>
        <w:rPr>
          <w:b/>
          <w:color w:val="000000"/>
          <w:sz w:val="26"/>
          <w:szCs w:val="26"/>
        </w:rPr>
      </w:pPr>
      <w:r w:rsidRPr="00DD0E48">
        <w:rPr>
          <w:b/>
          <w:color w:val="000000"/>
          <w:sz w:val="26"/>
          <w:szCs w:val="26"/>
        </w:rPr>
        <w:t>Статья 21. Предоставление отпуска должностным лицам контрольно-счетной палаты</w:t>
      </w:r>
    </w:p>
    <w:p w:rsidR="008D1D41" w:rsidRPr="00DD0E48" w:rsidRDefault="008D1D41" w:rsidP="008D1D41">
      <w:pPr>
        <w:pStyle w:val="ConsPlusNormal"/>
        <w:ind w:firstLine="709"/>
        <w:jc w:val="both"/>
        <w:rPr>
          <w:sz w:val="26"/>
          <w:szCs w:val="26"/>
        </w:rPr>
      </w:pPr>
      <w:r w:rsidRPr="00DD0E48">
        <w:rPr>
          <w:sz w:val="26"/>
          <w:szCs w:val="26"/>
        </w:rPr>
        <w:lastRenderedPageBreak/>
        <w:t>1. Председателю контрольно-счетной палаты предоставляется ежегодный оплачиваемый отпуск, состоящий из основного оплачиваемого отпуска и дополнительного оплачиваемого отпуска за ненормированный служебный день.</w:t>
      </w:r>
    </w:p>
    <w:p w:rsidR="008D1D41" w:rsidRPr="00DD0E48" w:rsidRDefault="008D1D41" w:rsidP="008D1D41">
      <w:pPr>
        <w:pStyle w:val="ConsPlusNormal"/>
        <w:tabs>
          <w:tab w:val="left" w:pos="851"/>
          <w:tab w:val="left" w:pos="993"/>
        </w:tabs>
        <w:ind w:firstLine="709"/>
        <w:jc w:val="both"/>
        <w:rPr>
          <w:sz w:val="26"/>
          <w:szCs w:val="26"/>
        </w:rPr>
      </w:pPr>
      <w:r w:rsidRPr="00DD0E48">
        <w:rPr>
          <w:sz w:val="26"/>
          <w:szCs w:val="26"/>
        </w:rPr>
        <w:t>2.</w:t>
      </w:r>
      <w:r w:rsidRPr="00DD0E48">
        <w:rPr>
          <w:sz w:val="26"/>
          <w:szCs w:val="26"/>
        </w:rPr>
        <w:tab/>
        <w:t xml:space="preserve">Председателю контрольно-счетной палаты предоставляется ежегодный основной оплачиваемый отпуск продолжительностью </w:t>
      </w:r>
      <w:r w:rsidR="008E675E">
        <w:rPr>
          <w:sz w:val="26"/>
          <w:szCs w:val="26"/>
        </w:rPr>
        <w:t>30</w:t>
      </w:r>
      <w:r w:rsidR="002F0B85">
        <w:rPr>
          <w:sz w:val="26"/>
          <w:szCs w:val="26"/>
        </w:rPr>
        <w:t xml:space="preserve"> </w:t>
      </w:r>
      <w:r w:rsidRPr="00DD0E48">
        <w:rPr>
          <w:sz w:val="26"/>
          <w:szCs w:val="26"/>
        </w:rPr>
        <w:t>календарных дней.</w:t>
      </w:r>
    </w:p>
    <w:p w:rsidR="008D1D41" w:rsidRPr="00DD0E48" w:rsidRDefault="008D1D41" w:rsidP="008D1D41">
      <w:pPr>
        <w:pStyle w:val="ConsPlusNormal"/>
        <w:ind w:firstLine="709"/>
        <w:jc w:val="both"/>
        <w:rPr>
          <w:i/>
          <w:sz w:val="26"/>
          <w:szCs w:val="26"/>
        </w:rPr>
      </w:pPr>
      <w:r w:rsidRPr="00DD0E48">
        <w:rPr>
          <w:sz w:val="26"/>
          <w:szCs w:val="26"/>
        </w:rPr>
        <w:t>3. Председателю контрольно-счетной палаты предоставляется дополнительный оплачиваемый отпуск за ненормированный служебный день продолжительностью 5 календарных дней.</w:t>
      </w:r>
    </w:p>
    <w:p w:rsidR="008D1D41" w:rsidRPr="00DD0E48" w:rsidRDefault="008D1D41" w:rsidP="00C75DBB">
      <w:pPr>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4. Решение председателя контрольно-счетной палаты об убытии в ежегодный оплачиваемый отпуск принимается им самостоятельно, о чем издается соответствующий приказ.</w:t>
      </w:r>
    </w:p>
    <w:p w:rsidR="008D1D41" w:rsidRPr="00DD0E48" w:rsidRDefault="008D1D41" w:rsidP="008D1D41">
      <w:pPr>
        <w:pStyle w:val="ConsPlusNormal"/>
        <w:ind w:firstLine="709"/>
        <w:jc w:val="both"/>
        <w:rPr>
          <w:sz w:val="26"/>
          <w:szCs w:val="26"/>
        </w:rPr>
      </w:pPr>
      <w:r w:rsidRPr="00DD0E48">
        <w:rPr>
          <w:sz w:val="26"/>
          <w:szCs w:val="26"/>
        </w:rPr>
        <w:t>5. Часть ежегодного оплачиваемого отпуска председателя контрольно-счетной палаты, превышающая 28 календарных дней, может быть по его письменному заявлению заменена денежной компенсацией.</w:t>
      </w:r>
    </w:p>
    <w:p w:rsidR="008D1D41" w:rsidRPr="00DD0E48" w:rsidRDefault="008D1D41" w:rsidP="00C75DBB">
      <w:pPr>
        <w:tabs>
          <w:tab w:val="left" w:pos="993"/>
        </w:tabs>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6. Предоставление отпуска инспектору контрольно-счетной палаты определяется федеральным законом от 02.03.2007 №25-ФЗ «О муниципальной службе в Российской Федерации», законом</w:t>
      </w:r>
      <w:r w:rsidR="00DD0E48">
        <w:rPr>
          <w:rFonts w:ascii="Times New Roman" w:hAnsi="Times New Roman" w:cs="Times New Roman"/>
          <w:sz w:val="26"/>
          <w:szCs w:val="26"/>
        </w:rPr>
        <w:t xml:space="preserve"> Алтайского края от 07.12.2007 </w:t>
      </w:r>
      <w:r w:rsidRPr="00DD0E48">
        <w:rPr>
          <w:rFonts w:ascii="Times New Roman" w:hAnsi="Times New Roman" w:cs="Times New Roman"/>
          <w:sz w:val="26"/>
          <w:szCs w:val="26"/>
        </w:rPr>
        <w:t>№134-ЗС «О муниципальной службе в Алтайском крае»</w:t>
      </w:r>
    </w:p>
    <w:p w:rsidR="008D1D41" w:rsidRPr="00DD0E48" w:rsidRDefault="008D1D41" w:rsidP="008D1D41">
      <w:pPr>
        <w:pStyle w:val="ConsPlusNormal"/>
        <w:ind w:firstLine="709"/>
        <w:jc w:val="both"/>
        <w:rPr>
          <w:sz w:val="26"/>
          <w:szCs w:val="26"/>
        </w:rPr>
      </w:pPr>
      <w:r w:rsidRPr="00DD0E48">
        <w:rPr>
          <w:sz w:val="26"/>
          <w:szCs w:val="26"/>
        </w:rPr>
        <w:t>7. Иные вопросы, касающиеся предоставления ежегодного оплачиваемого отпуска должностным лицам контрольно-счетной палаты, замены части ежегодного оплачиваемого отпуска денежной компенсацией регулируются трудовым законодательством.</w:t>
      </w:r>
    </w:p>
    <w:p w:rsidR="008D1D41" w:rsidRPr="00DD0E48" w:rsidRDefault="008D1D41" w:rsidP="00C75DBB">
      <w:pPr>
        <w:pStyle w:val="a7"/>
        <w:shd w:val="clear" w:color="auto" w:fill="FFFFFF"/>
        <w:tabs>
          <w:tab w:val="left" w:pos="993"/>
        </w:tabs>
        <w:spacing w:before="0" w:beforeAutospacing="0" w:after="0" w:afterAutospacing="0"/>
        <w:ind w:firstLine="709"/>
        <w:jc w:val="both"/>
        <w:rPr>
          <w:b/>
          <w:color w:val="000000"/>
          <w:sz w:val="26"/>
          <w:szCs w:val="26"/>
        </w:rPr>
      </w:pPr>
    </w:p>
    <w:p w:rsidR="008D1D41" w:rsidRPr="00DD0E48" w:rsidRDefault="008D1D41" w:rsidP="00C75DBB">
      <w:pPr>
        <w:pStyle w:val="a7"/>
        <w:shd w:val="clear" w:color="auto" w:fill="FFFFFF"/>
        <w:tabs>
          <w:tab w:val="left" w:pos="993"/>
        </w:tabs>
        <w:spacing w:before="0" w:beforeAutospacing="0" w:after="0" w:afterAutospacing="0"/>
        <w:ind w:firstLine="709"/>
        <w:jc w:val="both"/>
        <w:rPr>
          <w:b/>
          <w:color w:val="000000"/>
          <w:sz w:val="26"/>
          <w:szCs w:val="26"/>
        </w:rPr>
      </w:pPr>
      <w:r w:rsidRPr="00DD0E48">
        <w:rPr>
          <w:b/>
          <w:color w:val="000000"/>
          <w:sz w:val="26"/>
          <w:szCs w:val="26"/>
        </w:rPr>
        <w:t>Статья 22. Пенсионное обеспечение должностных лиц контрольно-счетной палаты</w:t>
      </w:r>
    </w:p>
    <w:p w:rsidR="008D1D41" w:rsidRPr="00DD0E48" w:rsidRDefault="008D1D41" w:rsidP="00C75DBB">
      <w:pPr>
        <w:autoSpaceDE w:val="0"/>
        <w:autoSpaceDN w:val="0"/>
        <w:adjustRightInd w:val="0"/>
        <w:spacing w:after="0"/>
        <w:ind w:firstLine="709"/>
        <w:jc w:val="both"/>
        <w:rPr>
          <w:rFonts w:ascii="Times New Roman" w:hAnsi="Times New Roman" w:cs="Times New Roman"/>
          <w:bCs/>
          <w:sz w:val="26"/>
          <w:szCs w:val="26"/>
        </w:rPr>
      </w:pPr>
      <w:r w:rsidRPr="00DD0E48">
        <w:rPr>
          <w:rFonts w:ascii="Times New Roman" w:hAnsi="Times New Roman" w:cs="Times New Roman"/>
          <w:bCs/>
          <w:sz w:val="26"/>
          <w:szCs w:val="26"/>
        </w:rPr>
        <w:t>1. Председателю контрольно-счетной палаты может быть установлена ежемесячная доплата к пенсии.</w:t>
      </w:r>
    </w:p>
    <w:p w:rsidR="008D1D41" w:rsidRPr="00DD0E48" w:rsidRDefault="008D1D41" w:rsidP="00C75DBB">
      <w:pPr>
        <w:autoSpaceDE w:val="0"/>
        <w:autoSpaceDN w:val="0"/>
        <w:adjustRightInd w:val="0"/>
        <w:spacing w:after="0"/>
        <w:ind w:firstLine="709"/>
        <w:jc w:val="both"/>
        <w:rPr>
          <w:rFonts w:ascii="Times New Roman" w:hAnsi="Times New Roman" w:cs="Times New Roman"/>
          <w:bCs/>
          <w:sz w:val="26"/>
          <w:szCs w:val="26"/>
        </w:rPr>
      </w:pPr>
      <w:r w:rsidRPr="00DD0E48">
        <w:rPr>
          <w:rFonts w:ascii="Times New Roman" w:hAnsi="Times New Roman" w:cs="Times New Roman"/>
          <w:bCs/>
          <w:sz w:val="26"/>
          <w:szCs w:val="26"/>
        </w:rPr>
        <w:t>2. Условия предоставления права на ежемесячную доплату к пенсии председателю контрольно-счетной палаты определяются нормативным правовым актом представительного органа муниципального образования.</w:t>
      </w:r>
    </w:p>
    <w:p w:rsidR="008D1D41" w:rsidRPr="00DD0E48" w:rsidRDefault="008D1D41" w:rsidP="00C75DBB">
      <w:pPr>
        <w:autoSpaceDE w:val="0"/>
        <w:autoSpaceDN w:val="0"/>
        <w:adjustRightInd w:val="0"/>
        <w:spacing w:after="0"/>
        <w:ind w:firstLine="709"/>
        <w:jc w:val="both"/>
        <w:rPr>
          <w:rFonts w:ascii="Times New Roman" w:hAnsi="Times New Roman" w:cs="Times New Roman"/>
          <w:bCs/>
          <w:sz w:val="26"/>
          <w:szCs w:val="26"/>
        </w:rPr>
      </w:pPr>
      <w:r w:rsidRPr="00DD0E48">
        <w:rPr>
          <w:rFonts w:ascii="Times New Roman" w:hAnsi="Times New Roman" w:cs="Times New Roman"/>
          <w:bCs/>
          <w:sz w:val="26"/>
          <w:szCs w:val="26"/>
        </w:rPr>
        <w:t>3. При наличии у председателя контрольно-счетной палаты права на получение пенсии за выслугу лет или доплаты к пенсии по иным основаниям, предусмотренным законодательством Алтайского края, ежемесячная доплата к пенсии, пенсия за выслугу лет или доплата к пенсии по иным основаниям, предусмотренным законодательством Алтайского края, назначается по выбору должностного лица контрольно-счетной палаты.</w:t>
      </w:r>
    </w:p>
    <w:p w:rsidR="008D1D41" w:rsidRPr="00DD0E48" w:rsidRDefault="008D1D41" w:rsidP="00C75DBB">
      <w:pPr>
        <w:autoSpaceDE w:val="0"/>
        <w:autoSpaceDN w:val="0"/>
        <w:adjustRightInd w:val="0"/>
        <w:spacing w:after="0"/>
        <w:ind w:firstLine="709"/>
        <w:jc w:val="both"/>
        <w:rPr>
          <w:rFonts w:ascii="Times New Roman" w:hAnsi="Times New Roman" w:cs="Times New Roman"/>
          <w:bCs/>
          <w:sz w:val="26"/>
          <w:szCs w:val="26"/>
        </w:rPr>
      </w:pPr>
      <w:r w:rsidRPr="00DD0E48">
        <w:rPr>
          <w:rFonts w:ascii="Times New Roman" w:hAnsi="Times New Roman" w:cs="Times New Roman"/>
          <w:bCs/>
          <w:sz w:val="26"/>
          <w:szCs w:val="26"/>
        </w:rPr>
        <w:t xml:space="preserve">4. Ежемесячная доплата к пенсии не выплачивается председателю в период замещения государственной должности Российской Федерации, государственной должности Алтайского края, должности государственной гражданской службы Российской Федерации или Алтайского края или иного субъекта Российской Федерации, муниципальной должности, должности муниципальной службы, а также в период получения должностным лицом контрольно-счетной палаты пенсии за выслугу лет, доплаты к пенсии или иного ежемесячного пожизненного денежного содержания, назначенных в соответствии с федеральными законами, </w:t>
      </w:r>
      <w:r w:rsidRPr="00DD0E48">
        <w:rPr>
          <w:rFonts w:ascii="Times New Roman" w:hAnsi="Times New Roman" w:cs="Times New Roman"/>
          <w:bCs/>
          <w:sz w:val="26"/>
          <w:szCs w:val="26"/>
        </w:rPr>
        <w:lastRenderedPageBreak/>
        <w:t>законами субъекта Российской Федерации, нормативными правовыми актами органов местного самоуправления.</w:t>
      </w:r>
    </w:p>
    <w:p w:rsidR="008D1D41" w:rsidRPr="00DD0E48" w:rsidRDefault="008D1D41" w:rsidP="00C75DBB">
      <w:pPr>
        <w:tabs>
          <w:tab w:val="left" w:pos="993"/>
          <w:tab w:val="left" w:pos="1134"/>
        </w:tabs>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5. </w:t>
      </w:r>
      <w:r w:rsidRPr="00DD0E48">
        <w:rPr>
          <w:rFonts w:ascii="Times New Roman" w:hAnsi="Times New Roman" w:cs="Times New Roman"/>
          <w:sz w:val="26"/>
          <w:szCs w:val="26"/>
        </w:rPr>
        <w:tab/>
        <w:t>На инспектора контрольно-счетной палаты в области пенсионного обеспечения распространяются права муниципальных служащих муниципального образования Заринский район, установленные нормативным правовым актом районного Совета народных депутатов.</w:t>
      </w:r>
    </w:p>
    <w:p w:rsidR="008D1D41" w:rsidRPr="00DD0E48" w:rsidRDefault="008D1D41" w:rsidP="00C75DBB">
      <w:pPr>
        <w:pStyle w:val="a7"/>
        <w:shd w:val="clear" w:color="auto" w:fill="FFFFFF"/>
        <w:tabs>
          <w:tab w:val="left" w:pos="993"/>
        </w:tabs>
        <w:spacing w:before="0" w:beforeAutospacing="0" w:after="0" w:afterAutospacing="0"/>
        <w:ind w:firstLine="709"/>
        <w:jc w:val="both"/>
        <w:rPr>
          <w:color w:val="000000"/>
          <w:sz w:val="26"/>
          <w:szCs w:val="26"/>
        </w:rPr>
      </w:pPr>
    </w:p>
    <w:p w:rsidR="008D1D41" w:rsidRPr="00DD0E48" w:rsidRDefault="008D1D41" w:rsidP="00C75DBB">
      <w:pPr>
        <w:autoSpaceDE w:val="0"/>
        <w:autoSpaceDN w:val="0"/>
        <w:adjustRightInd w:val="0"/>
        <w:spacing w:after="0"/>
        <w:ind w:firstLine="709"/>
        <w:jc w:val="both"/>
        <w:rPr>
          <w:rFonts w:ascii="Times New Roman" w:hAnsi="Times New Roman" w:cs="Times New Roman"/>
          <w:b/>
          <w:color w:val="000000"/>
          <w:sz w:val="26"/>
          <w:szCs w:val="26"/>
        </w:rPr>
      </w:pPr>
      <w:r w:rsidRPr="00DD0E48">
        <w:rPr>
          <w:rFonts w:ascii="Times New Roman" w:hAnsi="Times New Roman" w:cs="Times New Roman"/>
          <w:b/>
          <w:color w:val="000000"/>
          <w:sz w:val="26"/>
          <w:szCs w:val="26"/>
        </w:rPr>
        <w:t>Статья 23. П</w:t>
      </w:r>
      <w:r w:rsidRPr="00DD0E48">
        <w:rPr>
          <w:rFonts w:ascii="Times New Roman" w:hAnsi="Times New Roman" w:cs="Times New Roman"/>
          <w:b/>
          <w:sz w:val="26"/>
          <w:szCs w:val="26"/>
        </w:rPr>
        <w:t xml:space="preserve">рофессиональное развитие </w:t>
      </w:r>
      <w:r w:rsidRPr="00DD0E48">
        <w:rPr>
          <w:rFonts w:ascii="Times New Roman" w:hAnsi="Times New Roman" w:cs="Times New Roman"/>
          <w:b/>
          <w:color w:val="000000"/>
          <w:sz w:val="26"/>
          <w:szCs w:val="26"/>
        </w:rPr>
        <w:t>должностных лиц контрольно-счетной палаты</w:t>
      </w:r>
    </w:p>
    <w:p w:rsidR="008D1D41" w:rsidRPr="00DD0E48" w:rsidRDefault="008D1D41" w:rsidP="00C75DBB">
      <w:pPr>
        <w:tabs>
          <w:tab w:val="left" w:pos="709"/>
        </w:tabs>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1. Должностные лица контрольно-счетной палаты имеют право на профессиональное развитие, в том числе на получение дополнительного профессионального образования с сохранением на этот период замещаемой должности и денежного содержания. </w:t>
      </w:r>
    </w:p>
    <w:p w:rsidR="008D1D41" w:rsidRPr="00DD0E48" w:rsidRDefault="008D1D41" w:rsidP="00C75DBB">
      <w:pPr>
        <w:tabs>
          <w:tab w:val="left" w:pos="709"/>
        </w:tabs>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2. Дополнительное профессиональное образование должностных лиц контрольно-счетной палаты осуществляется посредством реализации дополнительных профессиональных программ профессиональной переподготовки и повышения квалификации, принятых в органах местного самоуправления муниципального образования Заринский район,  а также в рамках оказания государственной поддержки в сфере обеспечения профессионального образования, дополнительного профессионального образования муниципальных служащих в пределах средств, предусмотренных в краевом бюджете на указанные цели.</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p>
    <w:p w:rsidR="008D1D41" w:rsidRPr="00DD0E48" w:rsidRDefault="008D1D41" w:rsidP="00C75DBB">
      <w:pPr>
        <w:autoSpaceDE w:val="0"/>
        <w:autoSpaceDN w:val="0"/>
        <w:adjustRightInd w:val="0"/>
        <w:spacing w:after="0"/>
        <w:ind w:firstLine="709"/>
        <w:jc w:val="both"/>
        <w:rPr>
          <w:rFonts w:ascii="Times New Roman" w:hAnsi="Times New Roman" w:cs="Times New Roman"/>
          <w:b/>
          <w:color w:val="000000"/>
          <w:sz w:val="26"/>
          <w:szCs w:val="26"/>
        </w:rPr>
      </w:pPr>
      <w:r w:rsidRPr="00DD0E48">
        <w:rPr>
          <w:rFonts w:ascii="Times New Roman" w:hAnsi="Times New Roman" w:cs="Times New Roman"/>
          <w:b/>
          <w:color w:val="000000"/>
          <w:sz w:val="26"/>
          <w:szCs w:val="26"/>
        </w:rPr>
        <w:t>Статья 24. Дополнительные социальные гарантии, предоставляемыедолжностным лицам контрольно-счетной палаты</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1. Председателю контрольно-счетной палаты, достигшему пенсионного возраста или потерявшему трудоспособность в период осуществления полномочий, в связи с прекращением полномочий (в том числе досрочно), предоставляется право на ежемесячную выплату в размере, не превышающем денежного содержания (с учетом индексации), ранее выплачиваемого ему по замещавшейся должности, но не более одного года со дня прекращения его полномочий, за исключением прекращения полномочий по основаниям, предусмотренным абзацем вторым части 5.1 статьи 40 Федерального закона «Об общих принципах организации местного самоуправления в Российской Федерации» для лиц, замещающих муниципальные должности.</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2. Выплаты, указанные в </w:t>
      </w:r>
      <w:hyperlink w:anchor="Par0" w:history="1">
        <w:r w:rsidRPr="00DD0E48">
          <w:rPr>
            <w:rFonts w:ascii="Times New Roman" w:hAnsi="Times New Roman" w:cs="Times New Roman"/>
            <w:sz w:val="26"/>
            <w:szCs w:val="26"/>
          </w:rPr>
          <w:t>части 1</w:t>
        </w:r>
      </w:hyperlink>
      <w:r w:rsidRPr="00DD0E48">
        <w:rPr>
          <w:rFonts w:ascii="Times New Roman" w:hAnsi="Times New Roman" w:cs="Times New Roman"/>
          <w:sz w:val="26"/>
          <w:szCs w:val="26"/>
        </w:rPr>
        <w:t xml:space="preserve"> настоящей статьи, осуществляются в порядке, предусмотренном нормативным правовым актом районн</w:t>
      </w:r>
      <w:r w:rsidR="009B5EBD">
        <w:rPr>
          <w:rFonts w:ascii="Times New Roman" w:hAnsi="Times New Roman" w:cs="Times New Roman"/>
          <w:sz w:val="26"/>
          <w:szCs w:val="26"/>
        </w:rPr>
        <w:t>ого Совета</w:t>
      </w:r>
      <w:r w:rsidR="00876809">
        <w:rPr>
          <w:rFonts w:ascii="Times New Roman" w:hAnsi="Times New Roman" w:cs="Times New Roman"/>
          <w:sz w:val="26"/>
          <w:szCs w:val="26"/>
        </w:rPr>
        <w:t xml:space="preserve"> народных</w:t>
      </w:r>
      <w:r w:rsidRPr="00DD0E48">
        <w:rPr>
          <w:rFonts w:ascii="Times New Roman" w:hAnsi="Times New Roman" w:cs="Times New Roman"/>
          <w:sz w:val="26"/>
          <w:szCs w:val="26"/>
        </w:rPr>
        <w:t xml:space="preserve"> депутатов.</w:t>
      </w:r>
    </w:p>
    <w:p w:rsidR="008D1D41" w:rsidRPr="00DD0E48" w:rsidRDefault="008D1D41" w:rsidP="00C75DBB">
      <w:pPr>
        <w:tabs>
          <w:tab w:val="left" w:pos="993"/>
        </w:tabs>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3. Дополнительные гарантии инспектору контрольно-счетной палаты определяются муниципальным п</w:t>
      </w:r>
      <w:r w:rsidR="009B5EBD">
        <w:rPr>
          <w:rFonts w:ascii="Times New Roman" w:hAnsi="Times New Roman" w:cs="Times New Roman"/>
          <w:sz w:val="26"/>
          <w:szCs w:val="26"/>
        </w:rPr>
        <w:t>равовым актом районного Совета</w:t>
      </w:r>
      <w:r w:rsidR="00876809">
        <w:rPr>
          <w:rFonts w:ascii="Times New Roman" w:hAnsi="Times New Roman" w:cs="Times New Roman"/>
          <w:sz w:val="26"/>
          <w:szCs w:val="26"/>
        </w:rPr>
        <w:t xml:space="preserve"> народных</w:t>
      </w:r>
      <w:r w:rsidRPr="00DD0E48">
        <w:rPr>
          <w:rFonts w:ascii="Times New Roman" w:hAnsi="Times New Roman" w:cs="Times New Roman"/>
          <w:sz w:val="26"/>
          <w:szCs w:val="26"/>
        </w:rPr>
        <w:t xml:space="preserve"> депутатов о дополнительных гарантиях, установленных в отношении муниципальных служащих органов местного самоуправления муниципального образования Заринский район.</w:t>
      </w:r>
    </w:p>
    <w:p w:rsidR="008D1D41" w:rsidRPr="00DD0E48" w:rsidRDefault="008D1D41" w:rsidP="00C75DBB">
      <w:pPr>
        <w:tabs>
          <w:tab w:val="left" w:pos="993"/>
        </w:tabs>
        <w:autoSpaceDE w:val="0"/>
        <w:autoSpaceDN w:val="0"/>
        <w:adjustRightInd w:val="0"/>
        <w:spacing w:after="0"/>
        <w:ind w:firstLine="709"/>
        <w:jc w:val="both"/>
        <w:rPr>
          <w:rFonts w:ascii="Times New Roman" w:hAnsi="Times New Roman" w:cs="Times New Roman"/>
          <w:sz w:val="26"/>
          <w:szCs w:val="26"/>
        </w:rPr>
      </w:pPr>
    </w:p>
    <w:p w:rsidR="008D1D41" w:rsidRPr="00DD0E48" w:rsidRDefault="008D1D41" w:rsidP="00C75DBB">
      <w:pPr>
        <w:pStyle w:val="a7"/>
        <w:shd w:val="clear" w:color="auto" w:fill="FFFFFF"/>
        <w:spacing w:before="0" w:beforeAutospacing="0" w:after="0" w:afterAutospacing="0"/>
        <w:ind w:firstLine="709"/>
        <w:jc w:val="both"/>
        <w:rPr>
          <w:b/>
          <w:bCs/>
          <w:color w:val="000000"/>
          <w:sz w:val="26"/>
          <w:szCs w:val="26"/>
        </w:rPr>
      </w:pPr>
      <w:r w:rsidRPr="00DD0E48">
        <w:rPr>
          <w:b/>
          <w:bCs/>
          <w:color w:val="000000"/>
          <w:sz w:val="26"/>
          <w:szCs w:val="26"/>
        </w:rPr>
        <w:t>Статья 25. Финансовое обеспечение деятельности контрольно-счетной палаты</w:t>
      </w:r>
    </w:p>
    <w:p w:rsidR="008D1D41" w:rsidRPr="00DD0E48" w:rsidRDefault="008D1D41" w:rsidP="00C75DBB">
      <w:pPr>
        <w:pStyle w:val="a7"/>
        <w:shd w:val="clear" w:color="auto" w:fill="FFFFFF"/>
        <w:tabs>
          <w:tab w:val="left" w:pos="993"/>
        </w:tabs>
        <w:spacing w:before="0" w:beforeAutospacing="0" w:after="0" w:afterAutospacing="0"/>
        <w:ind w:firstLine="709"/>
        <w:jc w:val="both"/>
        <w:rPr>
          <w:color w:val="000000"/>
          <w:sz w:val="26"/>
          <w:szCs w:val="26"/>
        </w:rPr>
      </w:pPr>
      <w:r w:rsidRPr="00DD0E48">
        <w:rPr>
          <w:color w:val="000000"/>
          <w:sz w:val="26"/>
          <w:szCs w:val="26"/>
        </w:rPr>
        <w:t xml:space="preserve">1. </w:t>
      </w:r>
      <w:r w:rsidRPr="00DD0E48">
        <w:rPr>
          <w:color w:val="000000"/>
          <w:sz w:val="26"/>
          <w:szCs w:val="26"/>
        </w:rPr>
        <w:tab/>
        <w:t>Финансовое обеспечение деятельности контрольно-счетной палаты предусматривается в объеме, позволяющем обеспечить осуществление возложенных на нее полномочий.</w:t>
      </w:r>
    </w:p>
    <w:p w:rsidR="008D1D41" w:rsidRPr="00DD0E48" w:rsidRDefault="008D1D41" w:rsidP="00C75DBB">
      <w:pPr>
        <w:pStyle w:val="a7"/>
        <w:shd w:val="clear" w:color="auto" w:fill="FFFFFF"/>
        <w:tabs>
          <w:tab w:val="left" w:pos="993"/>
        </w:tabs>
        <w:spacing w:before="0" w:beforeAutospacing="0" w:after="0" w:afterAutospacing="0"/>
        <w:ind w:firstLine="709"/>
        <w:jc w:val="both"/>
        <w:rPr>
          <w:color w:val="000000"/>
          <w:sz w:val="26"/>
          <w:szCs w:val="26"/>
        </w:rPr>
      </w:pPr>
      <w:r w:rsidRPr="00DD0E48">
        <w:rPr>
          <w:color w:val="000000"/>
          <w:sz w:val="26"/>
          <w:szCs w:val="26"/>
        </w:rPr>
        <w:t>2. Расходы на организационное, материальное и социальное обеспечение деятельности контрольно-счетной палаты предусматриваются в бюджете муниципального образования Заринский район отдельной строкой в соответствии с классификацией расходов бюджетов Российской Федерации.</w:t>
      </w:r>
    </w:p>
    <w:p w:rsidR="008D1D41" w:rsidRPr="00DD0E48" w:rsidRDefault="008D1D41" w:rsidP="00C75DBB">
      <w:pPr>
        <w:pStyle w:val="a7"/>
        <w:shd w:val="clear" w:color="auto" w:fill="FFFFFF"/>
        <w:tabs>
          <w:tab w:val="left" w:pos="993"/>
        </w:tabs>
        <w:spacing w:before="0" w:beforeAutospacing="0" w:after="0" w:afterAutospacing="0"/>
        <w:ind w:firstLine="709"/>
        <w:jc w:val="both"/>
        <w:rPr>
          <w:color w:val="000000"/>
          <w:sz w:val="26"/>
          <w:szCs w:val="26"/>
        </w:rPr>
      </w:pPr>
    </w:p>
    <w:p w:rsidR="008D1D41" w:rsidRPr="00DD0E48" w:rsidRDefault="008D1D41" w:rsidP="00C75DBB">
      <w:pPr>
        <w:spacing w:after="0"/>
        <w:ind w:firstLine="851"/>
        <w:jc w:val="both"/>
        <w:rPr>
          <w:rFonts w:ascii="Times New Roman" w:hAnsi="Times New Roman" w:cs="Times New Roman"/>
          <w:b/>
          <w:sz w:val="26"/>
          <w:szCs w:val="26"/>
        </w:rPr>
      </w:pPr>
      <w:r w:rsidRPr="00DD0E48">
        <w:rPr>
          <w:rFonts w:ascii="Times New Roman" w:hAnsi="Times New Roman" w:cs="Times New Roman"/>
          <w:b/>
          <w:sz w:val="26"/>
          <w:szCs w:val="26"/>
        </w:rPr>
        <w:t xml:space="preserve">Глава 4.Вступление в силу Положения </w:t>
      </w:r>
    </w:p>
    <w:p w:rsidR="008D1D41" w:rsidRPr="00DD0E48" w:rsidRDefault="008D1D41" w:rsidP="00C75DBB">
      <w:pPr>
        <w:spacing w:after="0"/>
        <w:ind w:firstLine="851"/>
        <w:jc w:val="both"/>
        <w:rPr>
          <w:rFonts w:ascii="Times New Roman" w:hAnsi="Times New Roman" w:cs="Times New Roman"/>
          <w:b/>
          <w:sz w:val="26"/>
          <w:szCs w:val="26"/>
        </w:rPr>
      </w:pPr>
    </w:p>
    <w:p w:rsidR="008D1D41" w:rsidRPr="00DD0E48" w:rsidRDefault="008D1D41" w:rsidP="00C75DBB">
      <w:pPr>
        <w:spacing w:after="0"/>
        <w:ind w:firstLine="851"/>
        <w:jc w:val="both"/>
        <w:rPr>
          <w:rFonts w:ascii="Times New Roman" w:hAnsi="Times New Roman" w:cs="Times New Roman"/>
          <w:b/>
          <w:sz w:val="26"/>
          <w:szCs w:val="26"/>
        </w:rPr>
      </w:pPr>
      <w:r w:rsidRPr="00DD0E48">
        <w:rPr>
          <w:rFonts w:ascii="Times New Roman" w:hAnsi="Times New Roman" w:cs="Times New Roman"/>
          <w:b/>
          <w:sz w:val="26"/>
          <w:szCs w:val="26"/>
        </w:rPr>
        <w:t>Статья 26. Вступление в силу По</w:t>
      </w:r>
      <w:r w:rsidR="00DD0E48">
        <w:rPr>
          <w:rFonts w:ascii="Times New Roman" w:hAnsi="Times New Roman" w:cs="Times New Roman"/>
          <w:b/>
          <w:sz w:val="26"/>
          <w:szCs w:val="26"/>
        </w:rPr>
        <w:t>ложения о контрольно-счётной пал</w:t>
      </w:r>
      <w:r w:rsidRPr="00DD0E48">
        <w:rPr>
          <w:rFonts w:ascii="Times New Roman" w:hAnsi="Times New Roman" w:cs="Times New Roman"/>
          <w:b/>
          <w:sz w:val="26"/>
          <w:szCs w:val="26"/>
        </w:rPr>
        <w:t xml:space="preserve">ате Заринского района Алтайского края </w:t>
      </w:r>
    </w:p>
    <w:p w:rsidR="008D1D41" w:rsidRPr="00DD0E48" w:rsidRDefault="00DD0E48" w:rsidP="00C75DBB">
      <w:pPr>
        <w:spacing w:after="0"/>
        <w:ind w:firstLine="851"/>
        <w:jc w:val="both"/>
        <w:rPr>
          <w:rFonts w:ascii="Times New Roman" w:hAnsi="Times New Roman" w:cs="Times New Roman"/>
          <w:sz w:val="26"/>
          <w:szCs w:val="26"/>
        </w:rPr>
      </w:pPr>
      <w:r>
        <w:rPr>
          <w:rFonts w:ascii="Times New Roman" w:hAnsi="Times New Roman" w:cs="Times New Roman"/>
          <w:sz w:val="26"/>
          <w:szCs w:val="26"/>
        </w:rPr>
        <w:t>1. Настоящее Пол</w:t>
      </w:r>
      <w:r w:rsidR="008D1D41" w:rsidRPr="00DD0E48">
        <w:rPr>
          <w:rFonts w:ascii="Times New Roman" w:hAnsi="Times New Roman" w:cs="Times New Roman"/>
          <w:sz w:val="26"/>
          <w:szCs w:val="26"/>
        </w:rPr>
        <w:t>ожение вступает в силу со дня его опубликов</w:t>
      </w:r>
      <w:r>
        <w:rPr>
          <w:rFonts w:ascii="Times New Roman" w:hAnsi="Times New Roman" w:cs="Times New Roman"/>
          <w:sz w:val="26"/>
          <w:szCs w:val="26"/>
        </w:rPr>
        <w:t>ания в районной газете «Знамя И</w:t>
      </w:r>
      <w:r w:rsidR="008D1D41" w:rsidRPr="00DD0E48">
        <w:rPr>
          <w:rFonts w:ascii="Times New Roman" w:hAnsi="Times New Roman" w:cs="Times New Roman"/>
          <w:sz w:val="26"/>
          <w:szCs w:val="26"/>
        </w:rPr>
        <w:t>льича»</w:t>
      </w:r>
      <w:r w:rsidR="00F31858">
        <w:rPr>
          <w:rFonts w:ascii="Times New Roman" w:hAnsi="Times New Roman" w:cs="Times New Roman"/>
          <w:sz w:val="26"/>
          <w:szCs w:val="26"/>
        </w:rPr>
        <w:t xml:space="preserve"> или обнародования на официальном сайте Администрации района</w:t>
      </w:r>
      <w:bookmarkStart w:id="0" w:name="_GoBack"/>
      <w:bookmarkEnd w:id="0"/>
      <w:r w:rsidR="008D1D41" w:rsidRPr="00DD0E48">
        <w:rPr>
          <w:rFonts w:ascii="Times New Roman" w:hAnsi="Times New Roman" w:cs="Times New Roman"/>
          <w:sz w:val="26"/>
          <w:szCs w:val="26"/>
        </w:rPr>
        <w:t>.</w:t>
      </w:r>
    </w:p>
    <w:p w:rsidR="008D1D41" w:rsidRPr="00DD0E48" w:rsidRDefault="008D1D41" w:rsidP="008D1D41">
      <w:pPr>
        <w:pStyle w:val="a3"/>
        <w:tabs>
          <w:tab w:val="left" w:pos="851"/>
          <w:tab w:val="left" w:pos="993"/>
        </w:tabs>
        <w:ind w:firstLine="709"/>
        <w:rPr>
          <w:b/>
          <w:sz w:val="26"/>
          <w:szCs w:val="26"/>
        </w:rPr>
      </w:pPr>
      <w:r w:rsidRPr="00DD0E48">
        <w:rPr>
          <w:sz w:val="26"/>
          <w:szCs w:val="26"/>
        </w:rPr>
        <w:t xml:space="preserve"> 2</w:t>
      </w:r>
      <w:r w:rsidR="00DD0E48">
        <w:rPr>
          <w:sz w:val="26"/>
          <w:szCs w:val="26"/>
        </w:rPr>
        <w:t xml:space="preserve">. </w:t>
      </w:r>
      <w:r w:rsidRPr="00DD0E48">
        <w:rPr>
          <w:sz w:val="26"/>
          <w:szCs w:val="26"/>
        </w:rPr>
        <w:t>Со дня вступления в силу данного Положения утрачивает силу Положение о контрольно-счетной палате Заринского района, принятое решением Заринского районного Со</w:t>
      </w:r>
      <w:r w:rsidR="009B5EBD">
        <w:rPr>
          <w:sz w:val="26"/>
          <w:szCs w:val="26"/>
        </w:rPr>
        <w:t>вета народных</w:t>
      </w:r>
      <w:r w:rsidR="00DD0E48">
        <w:rPr>
          <w:sz w:val="26"/>
          <w:szCs w:val="26"/>
        </w:rPr>
        <w:t xml:space="preserve"> депутатов от 28.01.2020 </w:t>
      </w:r>
      <w:r w:rsidRPr="00DD0E48">
        <w:rPr>
          <w:sz w:val="26"/>
          <w:szCs w:val="26"/>
        </w:rPr>
        <w:t>№3.</w:t>
      </w:r>
    </w:p>
    <w:p w:rsidR="00B30174" w:rsidRPr="00DD0E48" w:rsidRDefault="00B30174" w:rsidP="00C75DBB">
      <w:pPr>
        <w:spacing w:after="0"/>
        <w:rPr>
          <w:sz w:val="26"/>
          <w:szCs w:val="26"/>
        </w:rPr>
      </w:pPr>
    </w:p>
    <w:p w:rsidR="00C75DBB" w:rsidRDefault="00C75DBB">
      <w:pPr>
        <w:spacing w:after="0"/>
        <w:rPr>
          <w:sz w:val="26"/>
          <w:szCs w:val="26"/>
        </w:rPr>
      </w:pPr>
    </w:p>
    <w:p w:rsidR="00E07B86" w:rsidRPr="00E07B86" w:rsidRDefault="00E07B86">
      <w:pPr>
        <w:spacing w:after="0"/>
        <w:rPr>
          <w:rFonts w:ascii="Times New Roman" w:hAnsi="Times New Roman" w:cs="Times New Roman"/>
          <w:sz w:val="26"/>
          <w:szCs w:val="26"/>
        </w:rPr>
      </w:pPr>
      <w:r w:rsidRPr="00E07B86">
        <w:rPr>
          <w:rFonts w:ascii="Times New Roman" w:hAnsi="Times New Roman" w:cs="Times New Roman"/>
          <w:sz w:val="26"/>
          <w:szCs w:val="26"/>
        </w:rPr>
        <w:t>Глава района                                                                                              В.К.</w:t>
      </w:r>
      <w:r>
        <w:rPr>
          <w:rFonts w:ascii="Times New Roman" w:hAnsi="Times New Roman" w:cs="Times New Roman"/>
          <w:sz w:val="26"/>
          <w:szCs w:val="26"/>
        </w:rPr>
        <w:t xml:space="preserve"> </w:t>
      </w:r>
      <w:r w:rsidRPr="00E07B86">
        <w:rPr>
          <w:rFonts w:ascii="Times New Roman" w:hAnsi="Times New Roman" w:cs="Times New Roman"/>
          <w:sz w:val="26"/>
          <w:szCs w:val="26"/>
        </w:rPr>
        <w:t>Тимирязев</w:t>
      </w:r>
    </w:p>
    <w:p w:rsidR="00E07B86" w:rsidRPr="00E07B86" w:rsidRDefault="00E07B86">
      <w:pPr>
        <w:spacing w:after="0"/>
        <w:rPr>
          <w:rFonts w:ascii="Times New Roman" w:hAnsi="Times New Roman" w:cs="Times New Roman"/>
          <w:sz w:val="26"/>
          <w:szCs w:val="26"/>
        </w:rPr>
      </w:pPr>
    </w:p>
    <w:p w:rsidR="00E07B86" w:rsidRPr="00E07B86" w:rsidRDefault="00E07B86">
      <w:pPr>
        <w:spacing w:after="0"/>
        <w:rPr>
          <w:rFonts w:ascii="Times New Roman" w:hAnsi="Times New Roman" w:cs="Times New Roman"/>
          <w:sz w:val="26"/>
          <w:szCs w:val="26"/>
        </w:rPr>
      </w:pPr>
      <w:r w:rsidRPr="00E07B86">
        <w:rPr>
          <w:rFonts w:ascii="Times New Roman" w:hAnsi="Times New Roman" w:cs="Times New Roman"/>
          <w:sz w:val="26"/>
          <w:szCs w:val="26"/>
        </w:rPr>
        <w:t>23 марта 2022</w:t>
      </w:r>
    </w:p>
    <w:p w:rsidR="00E07B86" w:rsidRPr="00E07B86" w:rsidRDefault="00E07B86">
      <w:pPr>
        <w:spacing w:after="0"/>
        <w:rPr>
          <w:rFonts w:ascii="Times New Roman" w:hAnsi="Times New Roman" w:cs="Times New Roman"/>
          <w:sz w:val="26"/>
          <w:szCs w:val="26"/>
        </w:rPr>
      </w:pPr>
      <w:r w:rsidRPr="00E07B86">
        <w:rPr>
          <w:rFonts w:ascii="Times New Roman" w:hAnsi="Times New Roman" w:cs="Times New Roman"/>
          <w:sz w:val="26"/>
          <w:szCs w:val="26"/>
        </w:rPr>
        <w:t xml:space="preserve">№ </w:t>
      </w:r>
      <w:r w:rsidR="0037460E">
        <w:rPr>
          <w:rFonts w:ascii="Times New Roman" w:hAnsi="Times New Roman" w:cs="Times New Roman"/>
          <w:sz w:val="26"/>
          <w:szCs w:val="26"/>
        </w:rPr>
        <w:t>7</w:t>
      </w:r>
    </w:p>
    <w:sectPr w:rsidR="00E07B86" w:rsidRPr="00E07B86" w:rsidSect="00796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0F38"/>
    <w:multiLevelType w:val="hybridMultilevel"/>
    <w:tmpl w:val="92FEAFCE"/>
    <w:lvl w:ilvl="0" w:tplc="EB28F5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2624653"/>
    <w:multiLevelType w:val="hybridMultilevel"/>
    <w:tmpl w:val="49FE1850"/>
    <w:lvl w:ilvl="0" w:tplc="9CBAF8BE">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26D3CE4"/>
    <w:multiLevelType w:val="hybridMultilevel"/>
    <w:tmpl w:val="8E68BC10"/>
    <w:lvl w:ilvl="0" w:tplc="2A28903C">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922446C"/>
    <w:multiLevelType w:val="hybridMultilevel"/>
    <w:tmpl w:val="1AEAE590"/>
    <w:lvl w:ilvl="0" w:tplc="B31A946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9F921D1"/>
    <w:multiLevelType w:val="hybridMultilevel"/>
    <w:tmpl w:val="1C4E2AB0"/>
    <w:lvl w:ilvl="0" w:tplc="7F94E5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8D1D41"/>
    <w:rsid w:val="00064ED6"/>
    <w:rsid w:val="00131858"/>
    <w:rsid w:val="001B226F"/>
    <w:rsid w:val="002F0B85"/>
    <w:rsid w:val="0037460E"/>
    <w:rsid w:val="004710F4"/>
    <w:rsid w:val="004F0EC1"/>
    <w:rsid w:val="0053025C"/>
    <w:rsid w:val="005A27F3"/>
    <w:rsid w:val="00725123"/>
    <w:rsid w:val="007751EB"/>
    <w:rsid w:val="007966DF"/>
    <w:rsid w:val="007C51BB"/>
    <w:rsid w:val="00876809"/>
    <w:rsid w:val="008A6757"/>
    <w:rsid w:val="008D1D41"/>
    <w:rsid w:val="008E675E"/>
    <w:rsid w:val="008F7FEF"/>
    <w:rsid w:val="009B5EBD"/>
    <w:rsid w:val="00A85FB6"/>
    <w:rsid w:val="00B01C46"/>
    <w:rsid w:val="00B30174"/>
    <w:rsid w:val="00C51E0D"/>
    <w:rsid w:val="00C75DBB"/>
    <w:rsid w:val="00DD0E48"/>
    <w:rsid w:val="00E07B86"/>
    <w:rsid w:val="00F318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FC6E"/>
  <w15:docId w15:val="{60994323-56B3-4D12-A74F-58089158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6DF"/>
  </w:style>
  <w:style w:type="paragraph" w:styleId="1">
    <w:name w:val="heading 1"/>
    <w:basedOn w:val="a"/>
    <w:next w:val="a"/>
    <w:link w:val="10"/>
    <w:qFormat/>
    <w:rsid w:val="008D1D41"/>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
    <w:next w:val="a"/>
    <w:link w:val="20"/>
    <w:qFormat/>
    <w:rsid w:val="008D1D41"/>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1D41"/>
    <w:rPr>
      <w:rFonts w:ascii="Times New Roman" w:eastAsia="Times New Roman" w:hAnsi="Times New Roman" w:cs="Times New Roman"/>
      <w:sz w:val="28"/>
      <w:szCs w:val="20"/>
    </w:rPr>
  </w:style>
  <w:style w:type="character" w:customStyle="1" w:styleId="20">
    <w:name w:val="Заголовок 2 Знак"/>
    <w:basedOn w:val="a0"/>
    <w:link w:val="2"/>
    <w:rsid w:val="008D1D41"/>
    <w:rPr>
      <w:rFonts w:ascii="Times New Roman" w:eastAsia="Times New Roman" w:hAnsi="Times New Roman" w:cs="Times New Roman"/>
      <w:sz w:val="28"/>
      <w:szCs w:val="20"/>
    </w:rPr>
  </w:style>
  <w:style w:type="paragraph" w:styleId="a3">
    <w:name w:val="Body Text Indent"/>
    <w:basedOn w:val="a"/>
    <w:link w:val="a4"/>
    <w:rsid w:val="008D1D41"/>
    <w:pPr>
      <w:spacing w:after="0" w:line="240" w:lineRule="auto"/>
      <w:ind w:firstLine="567"/>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8D1D41"/>
    <w:rPr>
      <w:rFonts w:ascii="Times New Roman" w:eastAsia="Times New Roman" w:hAnsi="Times New Roman" w:cs="Times New Roman"/>
      <w:sz w:val="28"/>
      <w:szCs w:val="20"/>
    </w:rPr>
  </w:style>
  <w:style w:type="character" w:styleId="a5">
    <w:name w:val="Hyperlink"/>
    <w:rsid w:val="008D1D41"/>
    <w:rPr>
      <w:color w:val="0000FF"/>
      <w:u w:val="single"/>
    </w:rPr>
  </w:style>
  <w:style w:type="paragraph" w:customStyle="1" w:styleId="ConsPlusNormal">
    <w:name w:val="ConsPlusNormal"/>
    <w:rsid w:val="008D1D41"/>
    <w:pPr>
      <w:autoSpaceDE w:val="0"/>
      <w:autoSpaceDN w:val="0"/>
      <w:adjustRightInd w:val="0"/>
      <w:spacing w:after="0" w:line="240" w:lineRule="auto"/>
    </w:pPr>
    <w:rPr>
      <w:rFonts w:ascii="Times New Roman" w:eastAsia="Times New Roman" w:hAnsi="Times New Roman" w:cs="Times New Roman"/>
      <w:sz w:val="20"/>
      <w:szCs w:val="20"/>
    </w:rPr>
  </w:style>
  <w:style w:type="paragraph" w:styleId="a6">
    <w:name w:val="List Paragraph"/>
    <w:basedOn w:val="a"/>
    <w:uiPriority w:val="34"/>
    <w:qFormat/>
    <w:rsid w:val="008D1D41"/>
    <w:pPr>
      <w:ind w:left="720"/>
      <w:contextualSpacing/>
    </w:pPr>
    <w:rPr>
      <w:rFonts w:ascii="Calibri" w:eastAsia="Calibri" w:hAnsi="Calibri" w:cs="Times New Roman"/>
      <w:lang w:eastAsia="en-US"/>
    </w:rPr>
  </w:style>
  <w:style w:type="paragraph" w:styleId="a7">
    <w:name w:val="Normal (Web)"/>
    <w:basedOn w:val="a"/>
    <w:uiPriority w:val="99"/>
    <w:unhideWhenUsed/>
    <w:rsid w:val="008D1D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8D1D41"/>
  </w:style>
  <w:style w:type="paragraph" w:styleId="a8">
    <w:name w:val="Subtitle"/>
    <w:basedOn w:val="a"/>
    <w:next w:val="a"/>
    <w:link w:val="a9"/>
    <w:uiPriority w:val="11"/>
    <w:qFormat/>
    <w:rsid w:val="008D1D41"/>
    <w:pPr>
      <w:spacing w:after="60" w:line="240" w:lineRule="auto"/>
      <w:jc w:val="center"/>
      <w:outlineLvl w:val="1"/>
    </w:pPr>
    <w:rPr>
      <w:rFonts w:asciiTheme="majorHAnsi" w:eastAsiaTheme="majorEastAsia" w:hAnsiTheme="majorHAnsi" w:cstheme="majorBidi"/>
      <w:sz w:val="24"/>
      <w:szCs w:val="24"/>
    </w:rPr>
  </w:style>
  <w:style w:type="character" w:customStyle="1" w:styleId="a9">
    <w:name w:val="Подзаголовок Знак"/>
    <w:basedOn w:val="a0"/>
    <w:link w:val="a8"/>
    <w:uiPriority w:val="11"/>
    <w:rsid w:val="008D1D4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9FB822AE070656C1ABB204089C8E102BE3146342A567601AAE026B2AE3B0537432840E2FFB19E381C77BC751uD1FI" TargetMode="External"/><Relationship Id="rId3" Type="http://schemas.openxmlformats.org/officeDocument/2006/relationships/settings" Target="settings.xml"/><Relationship Id="rId7" Type="http://schemas.openxmlformats.org/officeDocument/2006/relationships/hyperlink" Target="consultantplus://offline/ref=E3FB499D9E8D3497889F90572AB69C5E5CCC221CE344501EE584D7D10DBCF4C945E73D5F0B27241236A1B7679A2131AC19247B19TBE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F2CC81B4B87BBD9135858CCB9EA6CCA25877FEE02A2BBB861058A41D13D13003603560613372A8FECC9BBE3b4I"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14EDE623D544B0E51303CB8520DDDD88641866CF9CF674EEE5A1D1DF0927EFA32420572B825774BBABC59DBD06E767288FCFE3A6D56F64D7K0i0C" TargetMode="External"/><Relationship Id="rId4" Type="http://schemas.openxmlformats.org/officeDocument/2006/relationships/webSettings" Target="webSettings.xml"/><Relationship Id="rId9" Type="http://schemas.openxmlformats.org/officeDocument/2006/relationships/hyperlink" Target="consultantplus://offline/ref=741221FF82E1E604824CE88FFB5C386B121FA1A8D46BF3499E99FC22AB26DD21DDF1CD1118CE8FFFA1DC3B0DD1lDF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18</Pages>
  <Words>6674</Words>
  <Characters>38045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Pikkard_nv</cp:lastModifiedBy>
  <cp:revision>24</cp:revision>
  <dcterms:created xsi:type="dcterms:W3CDTF">2022-03-16T09:43:00Z</dcterms:created>
  <dcterms:modified xsi:type="dcterms:W3CDTF">2022-04-01T01:42:00Z</dcterms:modified>
</cp:coreProperties>
</file>