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A7C" w:rsidRPr="0086064C" w:rsidRDefault="00AB0A7C" w:rsidP="00AB0A7C">
      <w:pPr>
        <w:pStyle w:val="a3"/>
        <w:rPr>
          <w:sz w:val="26"/>
          <w:szCs w:val="26"/>
        </w:rPr>
      </w:pPr>
      <w:r w:rsidRPr="00523180">
        <w:rPr>
          <w:rFonts w:ascii="Arial" w:hAnsi="Arial" w:cs="Arial"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3387090</wp:posOffset>
            </wp:positionH>
            <wp:positionV relativeFrom="paragraph">
              <wp:posOffset>51435</wp:posOffset>
            </wp:positionV>
            <wp:extent cx="727075" cy="711835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71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0A7C" w:rsidRDefault="00AB0A7C" w:rsidP="00AB0A7C"/>
    <w:p w:rsidR="00AB0A7C" w:rsidRDefault="00AB0A7C" w:rsidP="00AB0A7C"/>
    <w:p w:rsidR="00AB0A7C" w:rsidRPr="0086064C" w:rsidRDefault="00AB0A7C" w:rsidP="00AB0A7C">
      <w:pPr>
        <w:pStyle w:val="a3"/>
        <w:rPr>
          <w:b w:val="0"/>
          <w:sz w:val="26"/>
          <w:szCs w:val="26"/>
        </w:rPr>
      </w:pPr>
      <w:r w:rsidRPr="0086064C">
        <w:rPr>
          <w:b w:val="0"/>
          <w:sz w:val="26"/>
          <w:szCs w:val="26"/>
        </w:rPr>
        <w:t>АДМИНИСТРАЦИЯ  ЗАРИНСКОГО  РАЙОНА</w:t>
      </w:r>
    </w:p>
    <w:p w:rsidR="00AB0A7C" w:rsidRPr="0086064C" w:rsidRDefault="00AB0A7C" w:rsidP="00AB0A7C">
      <w:pPr>
        <w:pStyle w:val="a3"/>
        <w:rPr>
          <w:b w:val="0"/>
          <w:sz w:val="26"/>
          <w:szCs w:val="26"/>
        </w:rPr>
      </w:pPr>
      <w:r w:rsidRPr="0086064C">
        <w:rPr>
          <w:b w:val="0"/>
          <w:sz w:val="26"/>
          <w:szCs w:val="26"/>
        </w:rPr>
        <w:t>АЛТАЙСКОГО  КРАЯ</w:t>
      </w:r>
    </w:p>
    <w:p w:rsidR="00AB0A7C" w:rsidRPr="0086064C" w:rsidRDefault="00AB0A7C" w:rsidP="00AB0A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6064C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AB0A7C" w:rsidRPr="0086064C" w:rsidRDefault="001F641F" w:rsidP="00AB0A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="00DE4ACF"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gramStart"/>
      <w:r w:rsidR="00AB0A7C" w:rsidRPr="0086064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AB0A7C" w:rsidRPr="0086064C">
        <w:rPr>
          <w:rFonts w:ascii="Times New Roman" w:hAnsi="Times New Roman" w:cs="Times New Roman"/>
          <w:sz w:val="26"/>
          <w:szCs w:val="26"/>
        </w:rPr>
        <w:t xml:space="preserve"> О С Т А Н О В Л Е Н И Е</w:t>
      </w:r>
    </w:p>
    <w:p w:rsidR="00AB0A7C" w:rsidRPr="0086064C" w:rsidRDefault="00AB0A7C" w:rsidP="00AB0A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B0A7C" w:rsidRPr="0086064C" w:rsidRDefault="00AB0A7C" w:rsidP="00AB0A7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DE4ACF">
        <w:rPr>
          <w:rFonts w:ascii="Times New Roman" w:hAnsi="Times New Roman" w:cs="Times New Roman"/>
          <w:sz w:val="26"/>
          <w:szCs w:val="26"/>
        </w:rPr>
        <w:t>12.09.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86064C">
        <w:rPr>
          <w:rFonts w:ascii="Times New Roman" w:hAnsi="Times New Roman" w:cs="Times New Roman"/>
          <w:sz w:val="26"/>
          <w:szCs w:val="26"/>
        </w:rPr>
        <w:t>02</w:t>
      </w:r>
      <w:r>
        <w:rPr>
          <w:rFonts w:ascii="Times New Roman" w:hAnsi="Times New Roman" w:cs="Times New Roman"/>
          <w:sz w:val="26"/>
          <w:szCs w:val="26"/>
        </w:rPr>
        <w:t xml:space="preserve">2                                                                                        </w:t>
      </w:r>
      <w:r w:rsidR="00DE4ACF">
        <w:rPr>
          <w:rFonts w:ascii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064C">
        <w:rPr>
          <w:rFonts w:ascii="Times New Roman" w:hAnsi="Times New Roman" w:cs="Times New Roman"/>
          <w:sz w:val="26"/>
          <w:szCs w:val="26"/>
        </w:rPr>
        <w:t>№</w:t>
      </w:r>
      <w:r w:rsidR="00DE4ACF">
        <w:rPr>
          <w:rFonts w:ascii="Times New Roman" w:hAnsi="Times New Roman" w:cs="Times New Roman"/>
          <w:sz w:val="26"/>
          <w:szCs w:val="26"/>
        </w:rPr>
        <w:t xml:space="preserve"> 679</w:t>
      </w:r>
    </w:p>
    <w:p w:rsidR="00AB0A7C" w:rsidRPr="0086064C" w:rsidRDefault="00AB0A7C" w:rsidP="00AB0A7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г</w:t>
      </w:r>
      <w:proofErr w:type="gramStart"/>
      <w:r w:rsidRPr="0086064C">
        <w:rPr>
          <w:rFonts w:ascii="Times New Roman" w:hAnsi="Times New Roman" w:cs="Times New Roman"/>
          <w:sz w:val="26"/>
          <w:szCs w:val="26"/>
        </w:rPr>
        <w:t>.З</w:t>
      </w:r>
      <w:proofErr w:type="gramEnd"/>
      <w:r w:rsidRPr="0086064C">
        <w:rPr>
          <w:rFonts w:ascii="Times New Roman" w:hAnsi="Times New Roman" w:cs="Times New Roman"/>
          <w:sz w:val="26"/>
          <w:szCs w:val="26"/>
        </w:rPr>
        <w:t>аринск</w:t>
      </w:r>
    </w:p>
    <w:tbl>
      <w:tblPr>
        <w:tblStyle w:val="a5"/>
        <w:tblW w:w="0" w:type="auto"/>
        <w:tblLook w:val="04A0"/>
      </w:tblPr>
      <w:tblGrid>
        <w:gridCol w:w="4644"/>
      </w:tblGrid>
      <w:tr w:rsidR="005820A9" w:rsidTr="005820A9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5820A9" w:rsidRDefault="00AB0A7C" w:rsidP="001F641F">
            <w:pPr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606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5820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приостановлении действия отдел</w:t>
            </w:r>
            <w:r w:rsidR="005820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="005820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ныхположений постановления Админ</w:t>
            </w:r>
            <w:r w:rsidR="005820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="005820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страцииЗаринского  района Алтайск</w:t>
            </w:r>
            <w:r w:rsidR="005820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="005820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гокрая от 12.11.2019 № 684  «</w:t>
            </w:r>
            <w:bookmarkStart w:id="0" w:name="_GoBack"/>
            <w:bookmarkEnd w:id="0"/>
            <w:r w:rsidR="005820A9" w:rsidRPr="008606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="005820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фина</w:t>
            </w:r>
            <w:r w:rsidR="005820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 w:rsidR="005820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совых условиях  осуществления закупок товаров, работ, услуг за счет с</w:t>
            </w:r>
            <w:r w:rsidR="005820A9" w:rsidRPr="008606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редств</w:t>
            </w:r>
            <w:r w:rsidR="005820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б</w:t>
            </w:r>
            <w:r w:rsidR="005820A9" w:rsidRPr="008606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юджетам</w:t>
            </w:r>
            <w:r w:rsidR="001F64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5820A9" w:rsidRPr="008606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униципального</w:t>
            </w:r>
            <w:proofErr w:type="spellEnd"/>
            <w:r w:rsidR="001F64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820A9" w:rsidRPr="008606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образования</w:t>
            </w:r>
            <w:r w:rsidR="001F64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5820A9" w:rsidRPr="008606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Заринский</w:t>
            </w:r>
            <w:proofErr w:type="spellEnd"/>
            <w:r w:rsidR="005820A9" w:rsidRPr="008606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район</w:t>
            </w:r>
            <w:r w:rsidR="001F64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820A9" w:rsidRPr="008606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Алтайского края</w:t>
            </w:r>
            <w:r w:rsidR="005820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 и</w:t>
            </w:r>
            <w:r w:rsidR="001F64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820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установлении размеров авансовых пл</w:t>
            </w:r>
            <w:r w:rsidR="005820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="005820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тежей при заключении муниципальных контрактов (догов</w:t>
            </w:r>
            <w:r w:rsidR="005820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="005820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ров) в 2022 году</w:t>
            </w:r>
          </w:p>
        </w:tc>
      </w:tr>
    </w:tbl>
    <w:p w:rsidR="005820A9" w:rsidRDefault="005820A9" w:rsidP="00AB0A7C">
      <w:pPr>
        <w:tabs>
          <w:tab w:val="left" w:pos="3119"/>
        </w:tabs>
        <w:spacing w:after="0" w:line="240" w:lineRule="auto"/>
        <w:ind w:left="5387" w:right="-142" w:hanging="510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B0A7C" w:rsidRDefault="00AB0A7C" w:rsidP="00AB0A7C">
      <w:pPr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6064C">
        <w:rPr>
          <w:rFonts w:ascii="Times New Roman" w:eastAsia="Times New Roman" w:hAnsi="Times New Roman" w:cs="Times New Roman"/>
          <w:color w:val="000000"/>
          <w:sz w:val="26"/>
          <w:szCs w:val="26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В соответствии с постановлением Правительства Российской Федерации от 29.03.2022 №505, постановлением Правительства Алтайского края от 20.04.2022 № 129, в целях повышения эффективности осуществления закупок товаров, работ, услуг для муниципальных нужд Заринского района,</w:t>
      </w:r>
      <w:r w:rsidRPr="0086064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Администрация района </w:t>
      </w:r>
    </w:p>
    <w:p w:rsidR="00AB0A7C" w:rsidRPr="005820A9" w:rsidRDefault="00AB0A7C" w:rsidP="00AB0A7C">
      <w:pPr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B0A7C" w:rsidRDefault="006E0550" w:rsidP="00AB0A7C">
      <w:pPr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</w:t>
      </w:r>
      <w:r w:rsidR="00AB0A7C" w:rsidRPr="0086064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ПОСТАНОВЛЯЕТ: </w:t>
      </w:r>
    </w:p>
    <w:p w:rsidR="00AB0A7C" w:rsidRPr="00E03D9A" w:rsidRDefault="00AB0A7C" w:rsidP="00AB0A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1</w:t>
      </w:r>
      <w:r w:rsidR="005820A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E03D9A">
        <w:rPr>
          <w:rFonts w:ascii="Times New Roman" w:eastAsia="Times New Roman" w:hAnsi="Times New Roman" w:cs="Times New Roman"/>
          <w:color w:val="000000"/>
          <w:sz w:val="26"/>
          <w:szCs w:val="26"/>
        </w:rPr>
        <w:t>риостановить до 31.12.2022 действие пункта 2 постановления Админис</w:t>
      </w:r>
      <w:r w:rsidRPr="00E03D9A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E03D9A">
        <w:rPr>
          <w:rFonts w:ascii="Times New Roman" w:eastAsia="Times New Roman" w:hAnsi="Times New Roman" w:cs="Times New Roman"/>
          <w:color w:val="000000"/>
          <w:sz w:val="26"/>
          <w:szCs w:val="26"/>
        </w:rPr>
        <w:t>рации Заринского района от 12.11.2019 № 684 «О финансовых условиях осущест</w:t>
      </w:r>
      <w:r w:rsidRPr="00E03D9A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E03D9A">
        <w:rPr>
          <w:rFonts w:ascii="Times New Roman" w:eastAsia="Times New Roman" w:hAnsi="Times New Roman" w:cs="Times New Roman"/>
          <w:color w:val="000000"/>
          <w:sz w:val="26"/>
          <w:szCs w:val="26"/>
        </w:rPr>
        <w:t>ления закупок товаров, работ, услуг за счет средств бюджета муниципального о</w:t>
      </w:r>
      <w:r w:rsidRPr="00E03D9A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E03D9A">
        <w:rPr>
          <w:rFonts w:ascii="Times New Roman" w:eastAsia="Times New Roman" w:hAnsi="Times New Roman" w:cs="Times New Roman"/>
          <w:color w:val="000000"/>
          <w:sz w:val="26"/>
          <w:szCs w:val="26"/>
        </w:rPr>
        <w:t>разования Заринский район Алтайского края»</w:t>
      </w:r>
    </w:p>
    <w:p w:rsidR="00AB0A7C" w:rsidRPr="003C56C1" w:rsidRDefault="00AB0A7C" w:rsidP="00AB0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3C56C1">
        <w:rPr>
          <w:rFonts w:ascii="Times New Roman" w:eastAsia="Times New Roman" w:hAnsi="Times New Roman" w:cs="Times New Roman"/>
          <w:color w:val="000000"/>
          <w:sz w:val="26"/>
          <w:szCs w:val="26"/>
        </w:rPr>
        <w:t>Установить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3C56C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что в 2022 году муниципальные заказчики районные бюдже</w:t>
      </w:r>
      <w:r w:rsidRPr="003C56C1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3C56C1">
        <w:rPr>
          <w:rFonts w:ascii="Times New Roman" w:eastAsia="Times New Roman" w:hAnsi="Times New Roman" w:cs="Times New Roman"/>
          <w:color w:val="000000"/>
          <w:sz w:val="26"/>
          <w:szCs w:val="26"/>
        </w:rPr>
        <w:t>ные и автономные учреждения предусматривают в заключаемых ими муниципал</w:t>
      </w:r>
      <w:r w:rsidRPr="003C56C1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3C56C1">
        <w:rPr>
          <w:rFonts w:ascii="Times New Roman" w:eastAsia="Times New Roman" w:hAnsi="Times New Roman" w:cs="Times New Roman"/>
          <w:color w:val="000000"/>
          <w:sz w:val="26"/>
          <w:szCs w:val="26"/>
        </w:rPr>
        <w:t>ных контрактах (договорах) на поставку товаров  (выполнение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3C56C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оказание услуг) у</w:t>
      </w:r>
      <w:r w:rsidRPr="003C56C1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3C56C1">
        <w:rPr>
          <w:rFonts w:ascii="Times New Roman" w:eastAsia="Times New Roman" w:hAnsi="Times New Roman" w:cs="Times New Roman"/>
          <w:color w:val="000000"/>
          <w:sz w:val="26"/>
          <w:szCs w:val="26"/>
        </w:rPr>
        <w:t>ловия об авансовых платежах в размерах и случаях, установленных пунктом 3 п</w:t>
      </w:r>
      <w:r w:rsidRPr="003C56C1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C56C1">
        <w:rPr>
          <w:rFonts w:ascii="Times New Roman" w:eastAsia="Times New Roman" w:hAnsi="Times New Roman" w:cs="Times New Roman"/>
          <w:color w:val="000000"/>
          <w:sz w:val="26"/>
          <w:szCs w:val="26"/>
        </w:rPr>
        <w:t>становления  Правительства Алтайского края от 20.04.2022 № 129 «О приостано</w:t>
      </w:r>
      <w:r w:rsidRPr="003C56C1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C56C1">
        <w:rPr>
          <w:rFonts w:ascii="Times New Roman" w:eastAsia="Times New Roman" w:hAnsi="Times New Roman" w:cs="Times New Roman"/>
          <w:color w:val="000000"/>
          <w:sz w:val="26"/>
          <w:szCs w:val="26"/>
        </w:rPr>
        <w:t>лении действия отдельных положений Постановления Администрации Алтайского края от 29.12.2015 № 530, Постановления Правительства Алтайского края от 23.12.2019 № 532 и установлении размеров авансовых платежей при заключении государственных контрактов</w:t>
      </w:r>
      <w:r w:rsidR="005820A9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 w:rsidRPr="003C56C1">
        <w:rPr>
          <w:rFonts w:ascii="Times New Roman" w:eastAsia="Times New Roman" w:hAnsi="Times New Roman" w:cs="Times New Roman"/>
          <w:color w:val="000000"/>
          <w:sz w:val="26"/>
          <w:szCs w:val="26"/>
        </w:rPr>
        <w:t>договоров) в 2022 году».</w:t>
      </w:r>
    </w:p>
    <w:p w:rsidR="00AB0A7C" w:rsidRPr="0086064C" w:rsidRDefault="00AB0A7C" w:rsidP="00AB0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Pr="0086064C">
        <w:rPr>
          <w:rFonts w:ascii="Times New Roman" w:eastAsia="Times New Roman" w:hAnsi="Times New Roman" w:cs="Times New Roman"/>
          <w:color w:val="000000"/>
          <w:sz w:val="26"/>
          <w:szCs w:val="26"/>
        </w:rPr>
        <w:t>. Настоящее постановление подлежит обнародованию на официальном са</w:t>
      </w:r>
      <w:r w:rsidRPr="0086064C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86064C">
        <w:rPr>
          <w:rFonts w:ascii="Times New Roman" w:eastAsia="Times New Roman" w:hAnsi="Times New Roman" w:cs="Times New Roman"/>
          <w:color w:val="000000"/>
          <w:sz w:val="26"/>
          <w:szCs w:val="26"/>
        </w:rPr>
        <w:t>те Администрации района.</w:t>
      </w:r>
    </w:p>
    <w:p w:rsidR="00AB0A7C" w:rsidRPr="0086064C" w:rsidRDefault="00AB0A7C" w:rsidP="00AB0A7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86064C">
        <w:rPr>
          <w:rFonts w:ascii="Times New Roman" w:eastAsia="Times New Roman" w:hAnsi="Times New Roman" w:cs="Times New Roman"/>
          <w:color w:val="000000"/>
          <w:sz w:val="26"/>
          <w:szCs w:val="26"/>
        </w:rPr>
        <w:t>. Данное постановление вступает в силу со дня его обнародования на оф</w:t>
      </w:r>
      <w:r w:rsidRPr="0086064C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86064C">
        <w:rPr>
          <w:rFonts w:ascii="Times New Roman" w:eastAsia="Times New Roman" w:hAnsi="Times New Roman" w:cs="Times New Roman"/>
          <w:color w:val="000000"/>
          <w:sz w:val="26"/>
          <w:szCs w:val="26"/>
        </w:rPr>
        <w:t>циальном сайте Администрации района.</w:t>
      </w:r>
    </w:p>
    <w:p w:rsidR="00AB0A7C" w:rsidRPr="0086064C" w:rsidRDefault="00AB0A7C" w:rsidP="00AB0A7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86064C">
        <w:rPr>
          <w:rFonts w:ascii="Times New Roman" w:eastAsia="Times New Roman" w:hAnsi="Times New Roman" w:cs="Times New Roman"/>
          <w:color w:val="000000"/>
          <w:sz w:val="26"/>
          <w:szCs w:val="26"/>
        </w:rPr>
        <w:t>.  Контроль за исполнением настоящего постановления оставляю за собой.</w:t>
      </w:r>
    </w:p>
    <w:p w:rsidR="00AB0A7C" w:rsidRDefault="00AB0A7C" w:rsidP="00AB0A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820A9" w:rsidRDefault="005820A9" w:rsidP="00AB0A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B0A7C" w:rsidRDefault="00AB0A7C" w:rsidP="00AB0A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Первый заместитель</w:t>
      </w:r>
    </w:p>
    <w:p w:rsidR="00471447" w:rsidRDefault="00AB0A7C" w:rsidP="005820A9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Pr="0086064C">
        <w:rPr>
          <w:rFonts w:ascii="Times New Roman" w:eastAsia="Times New Roman" w:hAnsi="Times New Roman" w:cs="Times New Roman"/>
          <w:color w:val="000000"/>
          <w:sz w:val="26"/>
          <w:szCs w:val="26"/>
        </w:rPr>
        <w:t>лав</w:t>
      </w:r>
      <w:r w:rsidR="00340152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Администрации </w:t>
      </w:r>
      <w:r w:rsidRPr="0086064C">
        <w:rPr>
          <w:rFonts w:ascii="Times New Roman" w:eastAsia="Times New Roman" w:hAnsi="Times New Roman" w:cs="Times New Roman"/>
          <w:color w:val="000000"/>
          <w:sz w:val="26"/>
          <w:szCs w:val="26"/>
        </w:rPr>
        <w:t>район</w:t>
      </w:r>
      <w:r w:rsidR="003401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</w:t>
      </w:r>
      <w:r w:rsidR="00DE4A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С.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Е.Полякова</w:t>
      </w:r>
    </w:p>
    <w:sectPr w:rsidR="00471447" w:rsidSect="005820A9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autoHyphenation/>
  <w:characterSpacingControl w:val="doNotCompress"/>
  <w:compat>
    <w:useFELayout/>
  </w:compat>
  <w:rsids>
    <w:rsidRoot w:val="00AB0A7C"/>
    <w:rsid w:val="001F641F"/>
    <w:rsid w:val="00340152"/>
    <w:rsid w:val="003700BC"/>
    <w:rsid w:val="00471447"/>
    <w:rsid w:val="0047161C"/>
    <w:rsid w:val="005820A9"/>
    <w:rsid w:val="005E750E"/>
    <w:rsid w:val="006E0550"/>
    <w:rsid w:val="00AB0A7C"/>
    <w:rsid w:val="00C0453E"/>
    <w:rsid w:val="00DE4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B0A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AB0A7C"/>
    <w:rPr>
      <w:rFonts w:ascii="Times New Roman" w:eastAsia="Times New Roman" w:hAnsi="Times New Roman" w:cs="Times New Roman"/>
      <w:b/>
      <w:sz w:val="28"/>
      <w:szCs w:val="20"/>
    </w:rPr>
  </w:style>
  <w:style w:type="table" w:styleId="a5">
    <w:name w:val="Table Grid"/>
    <w:basedOn w:val="a1"/>
    <w:uiPriority w:val="59"/>
    <w:rsid w:val="005820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82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20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2022-09-13T02:05:00Z</cp:lastPrinted>
  <dcterms:created xsi:type="dcterms:W3CDTF">2022-09-13T01:49:00Z</dcterms:created>
  <dcterms:modified xsi:type="dcterms:W3CDTF">2022-09-15T03:17:00Z</dcterms:modified>
</cp:coreProperties>
</file>