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1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8890</wp:posOffset>
                </wp:positionV>
                <wp:extent cx="719455" cy="719455"/>
                <wp:effectExtent l="0" t="0" r="0" b="0"/>
                <wp:wrapSquare wrapText="bothSides"/>
                <wp:docPr id="1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1945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217.55pt;mso-position-horizontal:absolute;mso-position-vertical-relative:text;margin-top:0.70pt;mso-position-vertical:absolute;width:56.65pt;height:56.65pt;mso-wrap-distance-left:9.00pt;mso-wrap-distance-top:0.00pt;mso-wrap-distance-right:9.00pt;mso-wrap-distance-bottom:0.00pt;" stroked="f">
                <v:path textboxrect="0,0,0,0"/>
                <w10:wrap type="square"/>
                <v:imagedata r:id="rId12" o:title=""/>
              </v:shape>
            </w:pict>
          </mc:Fallback>
        </mc:AlternateContent>
      </w:r>
      <w:r/>
      <w:r/>
    </w:p>
    <w:p>
      <w:pPr>
        <w:pStyle w:val="881"/>
      </w:pPr>
      <w:r/>
      <w:r/>
    </w:p>
    <w:p>
      <w:pPr>
        <w:pStyle w:val="881"/>
      </w:pPr>
      <w:r/>
      <w:r/>
    </w:p>
    <w:p>
      <w:pPr>
        <w:pStyle w:val="881"/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pStyle w:val="881"/>
        <w:rPr>
          <w:sz w:val="26"/>
        </w:rPr>
      </w:pPr>
      <w:r>
        <w:rPr>
          <w:sz w:val="26"/>
        </w:rPr>
        <w:t xml:space="preserve">АДМИНИСТРАЦИЯ ЗАРИНСКОГО РАЙОНА</w:t>
      </w:r>
      <w:r>
        <w:rPr>
          <w:sz w:val="26"/>
        </w:rPr>
      </w:r>
    </w:p>
    <w:p>
      <w:pPr>
        <w:pStyle w:val="881"/>
      </w:pPr>
      <w:r>
        <w:rPr>
          <w:sz w:val="26"/>
        </w:rPr>
        <w:t xml:space="preserve">АЛТАЙСКОГО КРАЯ</w:t>
      </w:r>
      <w:r/>
    </w:p>
    <w:p>
      <w:pPr>
        <w:pStyle w:val="752"/>
        <w:ind w:firstLine="0"/>
        <w:jc w:val="center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752"/>
        <w:ind w:firstLine="0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П О С Т А Н О В Л Е Н И Е</w:t>
      </w:r>
      <w:r>
        <w:rPr>
          <w:rFonts w:ascii="Arial" w:hAnsi="Arial"/>
          <w:b/>
          <w:sz w:val="36"/>
          <w:szCs w:val="36"/>
        </w:rPr>
      </w:r>
    </w:p>
    <w:p>
      <w:pPr>
        <w:pStyle w:val="751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751"/>
        <w:jc w:val="both"/>
        <w:rPr>
          <w:rFonts w:ascii="Arial" w:hAnsi="Arial"/>
        </w:rPr>
      </w:pPr>
      <w:r>
        <w:rPr>
          <w:rFonts w:ascii="Arial" w:hAnsi="Arial"/>
        </w:rPr>
        <w:t xml:space="preserve">07.11.</w:t>
      </w:r>
      <w:r>
        <w:rPr>
          <w:rFonts w:ascii="Arial" w:hAnsi="Arial"/>
        </w:rPr>
        <w:t xml:space="preserve">2025</w:t>
      </w:r>
      <w:r>
        <w:rPr>
          <w:rFonts w:ascii="Arial" w:hAnsi="Arial"/>
        </w:rPr>
        <w:t xml:space="preserve">                                               </w:t>
      </w:r>
      <w:r>
        <w:rPr>
          <w:rFonts w:ascii="Arial" w:hAnsi="Arial"/>
        </w:rPr>
        <w:t xml:space="preserve">                                        </w:t>
      </w:r>
      <w:r>
        <w:rPr>
          <w:rFonts w:ascii="Arial" w:hAnsi="Arial"/>
        </w:rPr>
        <w:t xml:space="preserve">      </w:t>
      </w:r>
      <w:r>
        <w:rPr>
          <w:rFonts w:ascii="Arial" w:hAnsi="Arial"/>
        </w:rPr>
        <w:t xml:space="preserve">                          № </w:t>
      </w:r>
      <w:r>
        <w:rPr>
          <w:rFonts w:ascii="Arial" w:hAnsi="Arial"/>
        </w:rPr>
        <w:t xml:space="preserve">835</w:t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751"/>
        <w:jc w:val="center"/>
      </w:pPr>
      <w:r>
        <w:rPr>
          <w:rFonts w:ascii="Arial" w:hAnsi="Arial"/>
          <w:sz w:val="18"/>
        </w:rPr>
        <w:t xml:space="preserve">г.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Заринск</w:t>
      </w:r>
      <w:r/>
    </w:p>
    <w:p>
      <w:pPr>
        <w:pStyle w:val="751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077"/>
      </w:tblGrid>
      <w:tr>
        <w:tblPrEx/>
        <w:trPr>
          <w:trHeight w:val="101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77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и дополнений в муниципальную программу «Культура Заринского района» на 2025-2027 годы, утвержденную постановлением Администрации Заринского района Алтайского края от 10.10.2024 №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1001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сийс</w:t>
      </w:r>
      <w:r>
        <w:rPr>
          <w:sz w:val="26"/>
          <w:szCs w:val="26"/>
        </w:rPr>
        <w:t xml:space="preserve">кой Федерации», со статьей 179 Б</w:t>
      </w:r>
      <w:r>
        <w:rPr>
          <w:sz w:val="26"/>
          <w:szCs w:val="26"/>
        </w:rPr>
        <w:t xml:space="preserve">юджетного кодекса Российской Федерации, </w:t>
      </w:r>
      <w:r>
        <w:rPr>
          <w:sz w:val="26"/>
          <w:szCs w:val="26"/>
        </w:rPr>
        <w:t xml:space="preserve">Уставом муниципального образования муниципальный район Зариский район Алтайского края,</w:t>
      </w:r>
      <w:r>
        <w:rPr>
          <w:sz w:val="26"/>
          <w:szCs w:val="26"/>
        </w:rPr>
        <w:t xml:space="preserve"> постановлением А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министрации Заринского района </w:t>
      </w: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26.12.2022</w:t>
      </w:r>
      <w:r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979</w:t>
      </w:r>
      <w:r>
        <w:rPr>
          <w:sz w:val="26"/>
          <w:szCs w:val="26"/>
        </w:rPr>
        <w:t xml:space="preserve"> «Об утверждении п</w:t>
      </w:r>
      <w:r>
        <w:rPr>
          <w:sz w:val="26"/>
          <w:szCs w:val="26"/>
        </w:rPr>
        <w:t xml:space="preserve">орядка разр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ботки, реализации и оценки </w:t>
      </w:r>
      <w:r>
        <w:rPr>
          <w:sz w:val="26"/>
          <w:szCs w:val="26"/>
        </w:rPr>
        <w:t xml:space="preserve">эффективности </w:t>
      </w:r>
      <w:r>
        <w:rPr>
          <w:sz w:val="26"/>
          <w:szCs w:val="26"/>
        </w:rPr>
        <w:t xml:space="preserve">муниципальных программ Заринского ра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она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 в целях создания условий для сохранения и развития культурного потенциала Заринского района Администрация ра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она</w:t>
      </w:r>
      <w:r>
        <w:rPr>
          <w:sz w:val="26"/>
          <w:szCs w:val="26"/>
        </w:rPr>
      </w:r>
    </w:p>
    <w:p>
      <w:pPr>
        <w:pStyle w:val="751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 О С Т А Н О В Л Я ЕТ:</w:t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</w:t>
      </w:r>
      <w:r>
        <w:rPr>
          <w:sz w:val="26"/>
          <w:szCs w:val="26"/>
        </w:rPr>
        <w:t xml:space="preserve">Внести изменения и дополнения в муниципальную программу «Культура Заринского района» на 2025-2027 годы, утвержденную постановлением Администрации Заринского района Алтайского края от 10.10.2024 № 1001 согласно приложению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Опубликовать данное постановление в сборнике </w:t>
      </w:r>
      <w:r>
        <w:rPr>
          <w:sz w:val="26"/>
          <w:szCs w:val="26"/>
        </w:rPr>
        <w:t xml:space="preserve">муниципальных правовых актов</w:t>
      </w:r>
      <w:r>
        <w:rPr>
          <w:sz w:val="26"/>
          <w:szCs w:val="26"/>
        </w:rPr>
        <w:t xml:space="preserve"> Заринского района и разместить на официальном сайте Администрации Заринского района.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</w:t>
      </w:r>
      <w:r>
        <w:rPr>
          <w:sz w:val="26"/>
          <w:szCs w:val="26"/>
        </w:rPr>
        <w:t xml:space="preserve">Контроль исполнения настоящего постановления возложить на </w:t>
      </w:r>
      <w:r>
        <w:rPr>
          <w:sz w:val="26"/>
          <w:szCs w:val="26"/>
        </w:rPr>
        <w:t xml:space="preserve">заме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тителя</w:t>
      </w:r>
      <w:r>
        <w:rPr>
          <w:sz w:val="26"/>
          <w:szCs w:val="26"/>
        </w:rPr>
        <w:t xml:space="preserve"> главы </w:t>
      </w:r>
      <w:r>
        <w:rPr>
          <w:sz w:val="26"/>
          <w:szCs w:val="26"/>
        </w:rPr>
        <w:t xml:space="preserve">Администрации Заринского района 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социальным вопросам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района                                                                                               С.Е.Полякова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tbl>
      <w:tblPr>
        <w:tblW w:w="101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37"/>
        <w:gridCol w:w="45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37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дминистр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ции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Заринского района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07.11.</w:t>
            </w:r>
            <w:r>
              <w:rPr>
                <w:sz w:val="26"/>
                <w:szCs w:val="26"/>
              </w:rPr>
              <w:t xml:space="preserve">2025</w:t>
            </w:r>
            <w:r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835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7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7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Изменения и дополнения в муниципальную программу «Культура Заринского района» на 2025-2027 годы, утвержденную постановлением Администрации Заринского района Алтайского края от 10.10.2024 №1001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751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751"/>
        <w:rPr>
          <w:sz w:val="26"/>
          <w:szCs w:val="26"/>
        </w:rPr>
      </w:pPr>
      <w:r>
        <w:rPr>
          <w:sz w:val="26"/>
          <w:szCs w:val="26"/>
        </w:rPr>
        <w:t xml:space="preserve">Заменить в разделе «Паспорт муниципальной программы «Культура Заринского района на 2025-2027 годы» пункт 9 и изложить его в следующей редакции: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101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0"/>
        <w:gridCol w:w="3801"/>
        <w:gridCol w:w="58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1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Объемы и источники финанс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рования муниципальной пр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граммы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center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Общий о</w:t>
            </w:r>
            <w:r>
              <w:rPr>
                <w:color w:val="000000"/>
                <w:sz w:val="26"/>
                <w:szCs w:val="26"/>
              </w:rPr>
              <w:t xml:space="preserve">бъем финансовых затрат</w:t>
            </w:r>
            <w:r>
              <w:rPr>
                <w:color w:val="000000"/>
                <w:sz w:val="26"/>
                <w:szCs w:val="26"/>
              </w:rPr>
              <w:t xml:space="preserve"> муниципал</w:t>
            </w:r>
            <w:r>
              <w:rPr>
                <w:color w:val="000000"/>
                <w:sz w:val="26"/>
                <w:szCs w:val="26"/>
              </w:rPr>
              <w:t xml:space="preserve">ь</w:t>
            </w:r>
            <w:r>
              <w:rPr>
                <w:color w:val="000000"/>
                <w:sz w:val="26"/>
                <w:szCs w:val="26"/>
              </w:rPr>
              <w:t xml:space="preserve">ной программы «Ку</w:t>
            </w:r>
            <w:r>
              <w:rPr>
                <w:color w:val="000000"/>
                <w:sz w:val="26"/>
                <w:szCs w:val="26"/>
              </w:rPr>
              <w:t xml:space="preserve">л</w:t>
            </w:r>
            <w:r>
              <w:rPr>
                <w:color w:val="000000"/>
                <w:sz w:val="26"/>
                <w:szCs w:val="26"/>
              </w:rPr>
              <w:t xml:space="preserve">ьтура Заринского района» на 2025</w:t>
            </w:r>
            <w:r>
              <w:rPr>
                <w:color w:val="000000"/>
                <w:sz w:val="26"/>
                <w:szCs w:val="26"/>
              </w:rPr>
              <w:t xml:space="preserve"> - 20</w:t>
            </w:r>
            <w:r>
              <w:rPr>
                <w:color w:val="000000"/>
                <w:sz w:val="26"/>
                <w:szCs w:val="26"/>
              </w:rPr>
              <w:t xml:space="preserve">27</w:t>
            </w:r>
            <w:r>
              <w:rPr>
                <w:color w:val="000000"/>
                <w:sz w:val="26"/>
                <w:szCs w:val="26"/>
              </w:rPr>
              <w:t xml:space="preserve"> годы (далее - муниципальная пр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грамма)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составит </w:t>
            </w:r>
            <w:r>
              <w:rPr>
                <w:sz w:val="26"/>
                <w:szCs w:val="26"/>
              </w:rPr>
              <w:t xml:space="preserve">120963,9</w:t>
            </w:r>
            <w:r>
              <w:rPr>
                <w:sz w:val="26"/>
                <w:szCs w:val="26"/>
              </w:rPr>
              <w:t xml:space="preserve"> тыс. руб., в т.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ч.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</w:t>
            </w:r>
            <w:r>
              <w:rPr>
                <w:sz w:val="26"/>
                <w:szCs w:val="26"/>
              </w:rPr>
              <w:t xml:space="preserve">годам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46971,0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36812,7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37180,2 тыс. рублей;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районного бюджета, в т. ч.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</w:t>
            </w:r>
            <w:r>
              <w:rPr>
                <w:sz w:val="26"/>
                <w:szCs w:val="26"/>
              </w:rPr>
              <w:t xml:space="preserve">46790,0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</w:t>
            </w:r>
            <w:r>
              <w:rPr>
                <w:sz w:val="26"/>
                <w:szCs w:val="26"/>
              </w:rPr>
              <w:t xml:space="preserve">36732,7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</w:t>
            </w:r>
            <w:r>
              <w:rPr>
                <w:sz w:val="26"/>
                <w:szCs w:val="26"/>
              </w:rPr>
              <w:t xml:space="preserve">37100,2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краевого бюджета в т.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ч.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</w:t>
            </w:r>
            <w:r>
              <w:rPr>
                <w:sz w:val="26"/>
                <w:szCs w:val="26"/>
              </w:rPr>
              <w:t xml:space="preserve">1,0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федерального бюджета в т.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ч.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 xml:space="preserve">100,0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внебюджетных источников </w:t>
            </w:r>
            <w:r>
              <w:rPr>
                <w:sz w:val="26"/>
                <w:szCs w:val="26"/>
              </w:rPr>
              <w:t xml:space="preserve">240,0</w:t>
            </w:r>
            <w:r>
              <w:rPr>
                <w:sz w:val="26"/>
                <w:szCs w:val="26"/>
              </w:rPr>
              <w:t xml:space="preserve"> тыс. рублей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ч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</w:t>
            </w:r>
            <w:r>
              <w:rPr>
                <w:sz w:val="26"/>
                <w:szCs w:val="26"/>
              </w:rPr>
              <w:t xml:space="preserve">80,0 тыс.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</w:t>
            </w:r>
            <w:r>
              <w:rPr>
                <w:sz w:val="26"/>
                <w:szCs w:val="26"/>
              </w:rPr>
              <w:t xml:space="preserve">80,0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тыс.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</w:t>
            </w:r>
            <w:r>
              <w:rPr>
                <w:sz w:val="26"/>
                <w:szCs w:val="26"/>
              </w:rPr>
              <w:t xml:space="preserve">80,0 тыс. рублей;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</w:t>
            </w:r>
            <w:r>
              <w:rPr>
                <w:sz w:val="26"/>
                <w:szCs w:val="26"/>
              </w:rPr>
              <w:t xml:space="preserve"> финансирования программы за счёт кра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вого бюджет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подлеж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т ежегодному уточн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нию в соответствии с лимитами бюджетных ассигнов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ний, утвержденными законом Алта</w:t>
            </w:r>
            <w:r>
              <w:rPr>
                <w:sz w:val="26"/>
                <w:szCs w:val="26"/>
              </w:rPr>
              <w:t xml:space="preserve">й</w:t>
            </w:r>
            <w:r>
              <w:rPr>
                <w:sz w:val="26"/>
                <w:szCs w:val="26"/>
              </w:rPr>
              <w:t xml:space="preserve">ского края о краевом бюджете на соответствующий финанс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вый год и на плановый п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риод.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Объемы финансирования </w:t>
            </w:r>
            <w:r>
              <w:rPr>
                <w:color w:val="000000"/>
                <w:sz w:val="26"/>
                <w:szCs w:val="26"/>
              </w:rPr>
              <w:t xml:space="preserve">за счет бюджета мун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ципального образования Заринский район </w:t>
            </w:r>
            <w:r>
              <w:rPr>
                <w:color w:val="000000"/>
                <w:sz w:val="26"/>
                <w:szCs w:val="26"/>
              </w:rPr>
              <w:t xml:space="preserve">подл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ж</w:t>
            </w:r>
            <w:r>
              <w:rPr>
                <w:color w:val="000000"/>
                <w:sz w:val="26"/>
                <w:szCs w:val="26"/>
              </w:rPr>
              <w:t xml:space="preserve">а</w:t>
            </w:r>
            <w:r>
              <w:rPr>
                <w:color w:val="000000"/>
                <w:sz w:val="26"/>
                <w:szCs w:val="26"/>
              </w:rPr>
              <w:t xml:space="preserve">т ежегодному уточнению в соответствии с р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шением</w:t>
            </w:r>
            <w:r>
              <w:rPr>
                <w:color w:val="000000"/>
                <w:sz w:val="26"/>
                <w:szCs w:val="26"/>
              </w:rPr>
              <w:t xml:space="preserve"> Заринского райо</w:t>
            </w:r>
            <w:r>
              <w:rPr>
                <w:color w:val="000000"/>
                <w:sz w:val="26"/>
                <w:szCs w:val="26"/>
              </w:rPr>
              <w:t xml:space="preserve">н</w:t>
            </w:r>
            <w:r>
              <w:rPr>
                <w:color w:val="000000"/>
                <w:sz w:val="26"/>
                <w:szCs w:val="26"/>
              </w:rPr>
              <w:t xml:space="preserve">ного Совета народных депутатов Алтайского края</w:t>
            </w:r>
            <w:r>
              <w:rPr>
                <w:color w:val="000000"/>
                <w:sz w:val="26"/>
                <w:szCs w:val="26"/>
              </w:rPr>
              <w:t xml:space="preserve"> о бюджете муниц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пального образования Заринский район на оч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редн</w:t>
            </w:r>
            <w:r>
              <w:rPr>
                <w:color w:val="000000"/>
                <w:sz w:val="26"/>
                <w:szCs w:val="26"/>
              </w:rPr>
              <w:t xml:space="preserve">ой фина</w:t>
            </w:r>
            <w:r>
              <w:rPr>
                <w:color w:val="000000"/>
                <w:sz w:val="26"/>
                <w:szCs w:val="26"/>
              </w:rPr>
              <w:t xml:space="preserve">н</w:t>
            </w:r>
            <w:r>
              <w:rPr>
                <w:color w:val="000000"/>
                <w:sz w:val="26"/>
                <w:szCs w:val="26"/>
              </w:rPr>
              <w:t xml:space="preserve">совый </w:t>
            </w:r>
            <w:r>
              <w:rPr>
                <w:color w:val="000000"/>
                <w:sz w:val="26"/>
                <w:szCs w:val="26"/>
              </w:rPr>
              <w:t xml:space="preserve">год.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</w:tbl>
    <w:p>
      <w:pPr>
        <w:pStyle w:val="861"/>
        <w:ind w:firstLine="0"/>
        <w:widowControl/>
        <w:rPr>
          <w:rStyle w:val="887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887"/>
          <w:rFonts w:ascii="Times New Roman" w:hAnsi="Times New Roman" w:cs="Times New Roman"/>
          <w:color w:val="000000"/>
          <w:sz w:val="26"/>
          <w:szCs w:val="26"/>
        </w:rPr>
      </w:r>
      <w:r>
        <w:rPr>
          <w:rStyle w:val="887"/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885"/>
        <w:jc w:val="both"/>
        <w:spacing w:line="240" w:lineRule="auto"/>
        <w:shd w:val="clear" w:color="auto" w:fill="auto"/>
        <w:rPr>
          <w:b/>
          <w:color w:val="000000"/>
          <w:sz w:val="26"/>
          <w:szCs w:val="26"/>
          <w:lang w:val="ru-RU" w:eastAsia="ru-RU"/>
        </w:rPr>
      </w:pPr>
      <w:r>
        <w:rPr>
          <w:rStyle w:val="887"/>
          <w:b w:val="0"/>
          <w:color w:val="000000"/>
          <w:sz w:val="26"/>
          <w:szCs w:val="26"/>
          <w:lang w:val="ru-RU" w:eastAsia="ru-RU"/>
        </w:rPr>
        <w:t xml:space="preserve">2.</w:t>
      </w:r>
      <w:r>
        <w:rPr>
          <w:rStyle w:val="887"/>
          <w:color w:val="000000"/>
          <w:sz w:val="26"/>
          <w:szCs w:val="26"/>
          <w:lang w:val="ru-RU" w:eastAsia="ru-RU"/>
        </w:rPr>
        <w:t xml:space="preserve"> </w:t>
      </w:r>
      <w:r>
        <w:rPr>
          <w:rStyle w:val="887"/>
          <w:b w:val="0"/>
          <w:color w:val="000000"/>
          <w:sz w:val="26"/>
          <w:szCs w:val="26"/>
          <w:lang w:val="ru-RU" w:eastAsia="ru-RU"/>
        </w:rPr>
        <w:t xml:space="preserve">Заменить в разделе 4 «Общий объём финансовых ресурсов, необходимых для реализации муниципальной программы» таблицу и изложить её в следующей редакции:</w:t>
      </w:r>
      <w:r>
        <w:rPr>
          <w:b/>
          <w:color w:val="000000"/>
          <w:sz w:val="26"/>
          <w:szCs w:val="26"/>
          <w:lang w:val="ru-RU" w:eastAsia="ru-RU"/>
        </w:rPr>
      </w:r>
      <w:r>
        <w:rPr>
          <w:b/>
          <w:color w:val="000000"/>
          <w:sz w:val="26"/>
          <w:szCs w:val="26"/>
          <w:lang w:val="ru-RU" w:eastAsia="ru-RU"/>
        </w:rPr>
      </w:r>
    </w:p>
    <w:p>
      <w:pPr>
        <w:pStyle w:val="751"/>
        <w:ind w:firstLine="709"/>
        <w:jc w:val="right"/>
        <w:tabs>
          <w:tab w:val="left" w:pos="935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6"/>
        <w:gridCol w:w="1566"/>
        <w:gridCol w:w="1567"/>
        <w:gridCol w:w="1567"/>
        <w:gridCol w:w="1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6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Источники и направления расходов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4"/>
            <w:tcW w:w="6685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Сумма расходов, тыс.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руб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3346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том числе по г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дам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Вс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го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6"/>
        <w:gridCol w:w="1566"/>
        <w:gridCol w:w="1567"/>
        <w:gridCol w:w="1567"/>
        <w:gridCol w:w="1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Borders>
              <w:bottom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Источники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финансовых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46971,0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36812,7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37180,2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120963,9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46790,0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36732,7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37100,2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120622,9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бюджета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Капитальные влож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7000,00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7000,0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Прочие 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39971,0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36812,7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37180,2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113963,9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39790,0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36732,7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37100,2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113622,9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7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751"/>
        <w:rPr>
          <w:sz w:val="26"/>
          <w:szCs w:val="26"/>
        </w:rPr>
      </w:pPr>
      <w:r>
        <w:rPr>
          <w:sz w:val="26"/>
          <w:szCs w:val="26"/>
        </w:rPr>
        <w:t xml:space="preserve">3. Заменить </w:t>
      </w:r>
      <w:r>
        <w:rPr>
          <w:sz w:val="26"/>
          <w:szCs w:val="26"/>
        </w:rPr>
        <w:t xml:space="preserve">в приложении 1 к </w:t>
      </w:r>
      <w:r>
        <w:rPr>
          <w:sz w:val="26"/>
          <w:szCs w:val="26"/>
        </w:rPr>
        <w:t xml:space="preserve">муниципальной программе в разделе «Паспорт Подпрограммы 1 «Организация библиотечного, справочного и информационного обслуживания населения муниципального образования муниципальный район Заринский район Алтайского края» на 2025-2027 годы пункт 8 и изложить </w:t>
      </w:r>
      <w:r>
        <w:rPr>
          <w:sz w:val="26"/>
          <w:szCs w:val="26"/>
        </w:rPr>
        <w:t xml:space="preserve">его </w:t>
      </w:r>
      <w:r>
        <w:rPr>
          <w:sz w:val="26"/>
          <w:szCs w:val="26"/>
        </w:rPr>
        <w:t xml:space="preserve">в следующей редакции: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7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10207" w:type="dxa"/>
        <w:tblInd w:w="-72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5812"/>
      </w:tblGrid>
      <w:tr>
        <w:tblPrEx/>
        <w:trPr>
          <w:trHeight w:val="537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pStyle w:val="861"/>
              <w:ind w:left="-135" w:right="-42"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мы и источники финанс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12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подпрограммы </w:t>
            </w:r>
            <w:r>
              <w:rPr>
                <w:color w:val="000000"/>
                <w:sz w:val="26"/>
                <w:szCs w:val="26"/>
              </w:rPr>
              <w:t xml:space="preserve">«Организация библиотечного, справочного и и</w:t>
            </w:r>
            <w:r>
              <w:rPr>
                <w:color w:val="000000"/>
                <w:sz w:val="26"/>
                <w:szCs w:val="26"/>
              </w:rPr>
              <w:t xml:space="preserve">н</w:t>
            </w:r>
            <w:r>
              <w:rPr>
                <w:color w:val="000000"/>
                <w:sz w:val="26"/>
                <w:szCs w:val="26"/>
              </w:rPr>
              <w:t xml:space="preserve">формационного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обслуживания населения муниц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пального образования Заринский район Алтайск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го края» на 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- 20</w:t>
            </w:r>
            <w:r>
              <w:rPr>
                <w:color w:val="000000"/>
                <w:sz w:val="26"/>
                <w:szCs w:val="26"/>
              </w:rPr>
              <w:t xml:space="preserve">27</w:t>
            </w:r>
            <w:r>
              <w:rPr>
                <w:color w:val="000000"/>
                <w:sz w:val="26"/>
                <w:szCs w:val="26"/>
              </w:rPr>
              <w:t xml:space="preserve"> годы</w:t>
            </w:r>
            <w:r>
              <w:rPr>
                <w:color w:val="000000"/>
                <w:sz w:val="26"/>
                <w:szCs w:val="26"/>
              </w:rPr>
              <w:t xml:space="preserve"> (далее - подпрогра</w:t>
            </w:r>
            <w:r>
              <w:rPr>
                <w:color w:val="000000"/>
                <w:sz w:val="26"/>
                <w:szCs w:val="26"/>
              </w:rPr>
              <w:t xml:space="preserve">м</w:t>
            </w:r>
            <w:r>
              <w:rPr>
                <w:color w:val="000000"/>
                <w:sz w:val="26"/>
                <w:szCs w:val="26"/>
              </w:rPr>
              <w:t xml:space="preserve">ма 1) </w:t>
            </w:r>
            <w:r>
              <w:rPr>
                <w:sz w:val="26"/>
                <w:szCs w:val="26"/>
              </w:rPr>
              <w:t xml:space="preserve">составляет </w:t>
            </w:r>
            <w:r>
              <w:rPr>
                <w:sz w:val="26"/>
                <w:szCs w:val="26"/>
              </w:rPr>
              <w:t xml:space="preserve">27687,1</w:t>
            </w:r>
            <w:r>
              <w:rPr>
                <w:sz w:val="26"/>
                <w:szCs w:val="26"/>
              </w:rPr>
              <w:t xml:space="preserve"> тыс. рублей</w:t>
            </w:r>
            <w:r>
              <w:rPr>
                <w:sz w:val="26"/>
                <w:szCs w:val="26"/>
              </w:rPr>
              <w:t xml:space="preserve">, в т. ч.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п</w:t>
            </w:r>
            <w:r>
              <w:rPr>
                <w:sz w:val="26"/>
                <w:szCs w:val="26"/>
              </w:rPr>
              <w:t xml:space="preserve">о годам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</w:t>
            </w:r>
            <w:r>
              <w:rPr>
                <w:sz w:val="26"/>
                <w:szCs w:val="26"/>
              </w:rPr>
              <w:t xml:space="preserve"> –</w:t>
            </w:r>
            <w:r>
              <w:rPr>
                <w:sz w:val="26"/>
                <w:szCs w:val="26"/>
              </w:rPr>
              <w:t xml:space="preserve"> 10346,0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  <w:t xml:space="preserve"> –</w:t>
            </w:r>
            <w:r>
              <w:rPr>
                <w:sz w:val="26"/>
                <w:szCs w:val="26"/>
              </w:rPr>
              <w:t xml:space="preserve"> 8627,4  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8713,7 тыс. рублей;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районного бюджета, в т. ч. по г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дам: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 xml:space="preserve">10245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 xml:space="preserve">8627,4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 xml:space="preserve">8713,7</w:t>
            </w:r>
            <w:r>
              <w:rPr>
                <w:sz w:val="26"/>
                <w:szCs w:val="26"/>
              </w:rPr>
              <w:t xml:space="preserve"> тыс.</w:t>
            </w:r>
            <w:r>
              <w:rPr>
                <w:sz w:val="26"/>
                <w:szCs w:val="26"/>
              </w:rPr>
              <w:t xml:space="preserve"> рублей;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краевого бюджета в т.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ч.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</w:t>
            </w:r>
            <w:r>
              <w:rPr>
                <w:sz w:val="26"/>
                <w:szCs w:val="26"/>
              </w:rPr>
              <w:t xml:space="preserve">1,0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</w:t>
            </w:r>
            <w:r>
              <w:rPr>
                <w:sz w:val="26"/>
                <w:szCs w:val="26"/>
              </w:rPr>
              <w:t xml:space="preserve">федерального</w:t>
            </w:r>
            <w:r>
              <w:rPr>
                <w:sz w:val="26"/>
                <w:szCs w:val="26"/>
              </w:rPr>
              <w:t xml:space="preserve"> бюджета в т.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ч.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</w:t>
            </w:r>
            <w:r>
              <w:rPr>
                <w:sz w:val="26"/>
                <w:szCs w:val="26"/>
              </w:rPr>
              <w:t xml:space="preserve">100,0 </w:t>
            </w:r>
            <w:r>
              <w:rPr>
                <w:sz w:val="26"/>
                <w:szCs w:val="26"/>
              </w:rPr>
              <w:t xml:space="preserve">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 xml:space="preserve">0,0 тыс. рублей</w:t>
            </w:r>
            <w:r>
              <w:rPr>
                <w:sz w:val="26"/>
                <w:szCs w:val="26"/>
              </w:rPr>
              <w:t xml:space="preserve">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</w:t>
            </w:r>
            <w:r>
              <w:rPr>
                <w:sz w:val="26"/>
                <w:szCs w:val="26"/>
              </w:rPr>
              <w:t xml:space="preserve">0,0 тыс. рублей</w:t>
            </w:r>
            <w:r>
              <w:rPr>
                <w:sz w:val="26"/>
                <w:szCs w:val="26"/>
              </w:rPr>
              <w:t xml:space="preserve">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финансирования за счет бюджета муниц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пального образования Заринский район по</w:t>
            </w: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лежит ежегодному уточнению в соответствии с решен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ем Заринского районного Совета народных деп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татов Алтайского края о бюджете муниципальн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го образования Заринский район на очередной финансовый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751"/>
      </w:pPr>
      <w:r/>
      <w:r/>
    </w:p>
    <w:p>
      <w:pPr>
        <w:pStyle w:val="75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Заменить в приложении 1 к муниципальной программе в разделе 4 «Общий объём финансовых ресурсов, необходимых для реализации подпрограммы 1» таблицу </w:t>
      </w:r>
      <w:r>
        <w:rPr>
          <w:color w:val="000000"/>
          <w:sz w:val="26"/>
          <w:szCs w:val="26"/>
        </w:rPr>
        <w:t xml:space="preserve">и </w:t>
      </w:r>
      <w:r>
        <w:rPr>
          <w:color w:val="000000"/>
          <w:sz w:val="26"/>
          <w:szCs w:val="26"/>
        </w:rPr>
        <w:t xml:space="preserve">изложить </w:t>
      </w:r>
      <w:r>
        <w:rPr>
          <w:color w:val="000000"/>
          <w:sz w:val="26"/>
          <w:szCs w:val="26"/>
        </w:rPr>
        <w:t xml:space="preserve">её </w:t>
      </w:r>
      <w:r>
        <w:rPr>
          <w:color w:val="000000"/>
          <w:sz w:val="26"/>
          <w:szCs w:val="26"/>
        </w:rPr>
        <w:t xml:space="preserve">в следующей редакции</w:t>
      </w:r>
      <w:r>
        <w:rPr>
          <w:color w:val="000000"/>
          <w:sz w:val="26"/>
          <w:szCs w:val="26"/>
        </w:rPr>
        <w:t xml:space="preserve">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75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tbl>
      <w:tblPr>
        <w:tblW w:w="992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238"/>
        <w:gridCol w:w="1661"/>
        <w:gridCol w:w="1661"/>
        <w:gridCol w:w="166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38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Источники и направления расходов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4"/>
            <w:tcW w:w="6685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Сумма расходов, тыс. руб.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3238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984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том числе по г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дам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317"/>
              <w:rPr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Вс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го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992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238"/>
        <w:gridCol w:w="1661"/>
        <w:gridCol w:w="1661"/>
        <w:gridCol w:w="166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Borders>
              <w:bottom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Источники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финансовых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10346,0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8627,4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8713,7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27687,1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10245,0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8627,4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8713,7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27586,1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бюджета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Направления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Капитальные влож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Прочие 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10346,0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8627,4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8713,7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27687,1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10245,0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8627,4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8713,7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27586,1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8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ного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овета народных депутатов Алтайского края о бюджете муниципального образ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вания З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ринский район на очередной финансовый год.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rPr>
          <w:sz w:val="26"/>
          <w:szCs w:val="26"/>
        </w:rPr>
      </w:pPr>
      <w:r>
        <w:rPr>
          <w:sz w:val="26"/>
          <w:szCs w:val="26"/>
        </w:rPr>
        <w:t xml:space="preserve">5. Заменить в приложении 2 к муни</w:t>
      </w:r>
      <w:r>
        <w:rPr>
          <w:sz w:val="26"/>
          <w:szCs w:val="26"/>
        </w:rPr>
        <w:t xml:space="preserve">ципальной программе «Паспорт Подпрограммы 2 Организация музейного</w:t>
      </w:r>
      <w:r>
        <w:rPr>
          <w:sz w:val="26"/>
          <w:szCs w:val="26"/>
        </w:rPr>
        <w:t xml:space="preserve"> обслуживания населения Заринского района» на 2025-2027 годы пункт 8 </w:t>
      </w:r>
      <w:r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изложить </w:t>
      </w:r>
      <w:r>
        <w:rPr>
          <w:sz w:val="26"/>
          <w:szCs w:val="26"/>
        </w:rPr>
        <w:t xml:space="preserve">его </w:t>
      </w:r>
      <w:r>
        <w:rPr>
          <w:sz w:val="26"/>
          <w:szCs w:val="26"/>
        </w:rPr>
        <w:t xml:space="preserve">в следующей редакции: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10170" w:type="dxa"/>
        <w:jc w:val="center"/>
        <w:tblInd w:w="-35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37"/>
        <w:gridCol w:w="3119"/>
        <w:gridCol w:w="6514"/>
      </w:tblGrid>
      <w:tr>
        <w:tblPrEx/>
        <w:trPr>
          <w:trHeight w:val="437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7" w:type="dxa"/>
            <w:vAlign w:val="center"/>
            <w:textDirection w:val="lrTb"/>
            <w:noWrap w:val="false"/>
          </w:tcPr>
          <w:p>
            <w:pPr>
              <w:pStyle w:val="751"/>
              <w:ind w:left="-135" w:right="-42" w:firstLine="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Объёмы и источники ф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нансирования подпр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граммы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бщий объем финансирования подпрограммы </w:t>
            </w:r>
            <w:r>
              <w:rPr>
                <w:color w:val="000000"/>
                <w:sz w:val="26"/>
                <w:szCs w:val="26"/>
              </w:rPr>
              <w:t xml:space="preserve">«Орган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зация музейного обслуживания населения Зари</w:t>
            </w:r>
            <w:r>
              <w:rPr>
                <w:color w:val="000000"/>
                <w:sz w:val="26"/>
                <w:szCs w:val="26"/>
              </w:rPr>
              <w:t xml:space="preserve">н</w:t>
            </w:r>
            <w:r>
              <w:rPr>
                <w:color w:val="000000"/>
                <w:sz w:val="26"/>
                <w:szCs w:val="26"/>
              </w:rPr>
              <w:t xml:space="preserve">ского района» на 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- 20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  <w:t xml:space="preserve">годы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(далее - подпрограмма 2) </w:t>
            </w:r>
            <w:r>
              <w:rPr>
                <w:sz w:val="26"/>
                <w:szCs w:val="26"/>
              </w:rPr>
              <w:t xml:space="preserve">с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ставляет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3919,7</w:t>
            </w:r>
            <w:r>
              <w:rPr>
                <w:sz w:val="26"/>
                <w:szCs w:val="26"/>
              </w:rPr>
              <w:t xml:space="preserve"> тыс. рублей</w:t>
            </w:r>
            <w:r>
              <w:rPr>
                <w:sz w:val="26"/>
                <w:szCs w:val="26"/>
              </w:rPr>
              <w:t xml:space="preserve"> в т. ч.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по годам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1250,0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1328,2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1341,5 тыс. рублей;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районного бюджета, </w:t>
            </w:r>
            <w:r>
              <w:rPr>
                <w:sz w:val="26"/>
                <w:szCs w:val="26"/>
              </w:rPr>
              <w:t xml:space="preserve">в т. ч.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1250,0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1328,2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27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1341,5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финансирования за счет бюджета муниципальн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го образования Заринский район подлежит ежего</w:t>
            </w: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ному уточнению в соответствии с решением Заринского ра</w:t>
            </w:r>
            <w:r>
              <w:rPr>
                <w:sz w:val="26"/>
                <w:szCs w:val="26"/>
              </w:rPr>
              <w:t xml:space="preserve">й</w:t>
            </w:r>
            <w:r>
              <w:rPr>
                <w:sz w:val="26"/>
                <w:szCs w:val="26"/>
              </w:rPr>
              <w:t xml:space="preserve">онного </w:t>
            </w:r>
            <w:r>
              <w:rPr>
                <w:sz w:val="26"/>
                <w:szCs w:val="26"/>
              </w:rPr>
              <w:t xml:space="preserve">С</w:t>
            </w:r>
            <w:r>
              <w:rPr>
                <w:sz w:val="26"/>
                <w:szCs w:val="26"/>
              </w:rPr>
              <w:t xml:space="preserve">овета наро</w:t>
            </w: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ных депутатов Алтайского края о бюджете муниципального образования Зари</w:t>
            </w:r>
            <w:r>
              <w:rPr>
                <w:sz w:val="26"/>
                <w:szCs w:val="26"/>
              </w:rPr>
              <w:t xml:space="preserve">н</w:t>
            </w:r>
            <w:r>
              <w:rPr>
                <w:sz w:val="26"/>
                <w:szCs w:val="26"/>
              </w:rPr>
              <w:t xml:space="preserve">ский район на очередной финанс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вый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61"/>
        <w:ind w:firstLine="0"/>
        <w:jc w:val="center"/>
        <w:widowControl/>
        <w:rPr>
          <w:rStyle w:val="887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887"/>
          <w:rFonts w:ascii="Times New Roman" w:hAnsi="Times New Roman" w:cs="Times New Roman"/>
          <w:color w:val="000000"/>
          <w:sz w:val="26"/>
          <w:szCs w:val="26"/>
        </w:rPr>
      </w:r>
      <w:r>
        <w:rPr>
          <w:rStyle w:val="887"/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751"/>
        <w:tabs>
          <w:tab w:val="left" w:pos="0" w:leader="none"/>
          <w:tab w:val="left" w:pos="935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Заменить в приложении 2 к муниципальной программе в разделе 4 «Общий объём финансовых</w:t>
      </w:r>
      <w:r>
        <w:rPr>
          <w:color w:val="000000"/>
          <w:sz w:val="26"/>
          <w:szCs w:val="26"/>
        </w:rPr>
        <w:t xml:space="preserve"> ресурсов, необходимых для реализации подпрограммы 2» таблицу</w:t>
      </w:r>
      <w:r>
        <w:rPr>
          <w:color w:val="000000"/>
          <w:sz w:val="26"/>
          <w:szCs w:val="26"/>
        </w:rPr>
        <w:t xml:space="preserve"> и</w:t>
      </w:r>
      <w:r>
        <w:rPr>
          <w:color w:val="000000"/>
          <w:sz w:val="26"/>
          <w:szCs w:val="26"/>
        </w:rPr>
        <w:t xml:space="preserve"> изложить </w:t>
      </w:r>
      <w:r>
        <w:rPr>
          <w:color w:val="000000"/>
          <w:sz w:val="26"/>
          <w:szCs w:val="26"/>
        </w:rPr>
        <w:t xml:space="preserve">её </w:t>
      </w:r>
      <w:r>
        <w:rPr>
          <w:color w:val="000000"/>
          <w:sz w:val="26"/>
          <w:szCs w:val="26"/>
        </w:rPr>
        <w:t xml:space="preserve">в следующей редакции: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751"/>
        <w:tabs>
          <w:tab w:val="left" w:pos="0" w:leader="none"/>
          <w:tab w:val="left" w:pos="9354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pStyle w:val="751"/>
        <w:tabs>
          <w:tab w:val="left" w:pos="0" w:leader="none"/>
          <w:tab w:val="left" w:pos="9354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pStyle w:val="751"/>
        <w:tabs>
          <w:tab w:val="left" w:pos="0" w:leader="none"/>
          <w:tab w:val="left" w:pos="9354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pStyle w:val="751"/>
        <w:tabs>
          <w:tab w:val="left" w:pos="0" w:leader="none"/>
          <w:tab w:val="left" w:pos="9354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pStyle w:val="751"/>
        <w:tabs>
          <w:tab w:val="left" w:pos="0" w:leader="none"/>
          <w:tab w:val="left" w:pos="9354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6"/>
        <w:gridCol w:w="1661"/>
        <w:gridCol w:w="1661"/>
        <w:gridCol w:w="166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6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Источники и направления расходов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4"/>
            <w:tcW w:w="6685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Сумма расходов, тыс. руб.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3346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984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том числе по г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дам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317"/>
              <w:rPr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Вс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го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6"/>
        <w:gridCol w:w="1661"/>
        <w:gridCol w:w="1661"/>
        <w:gridCol w:w="166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Borders>
              <w:bottom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Источники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финансовых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1250,0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1328,2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1341,5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3919,7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1250,0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1328,2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1341,5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3919,7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бюджета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Направления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Капитальные влож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Прочие 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1250,0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1328,2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1341,5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3919,7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1250,0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1328,2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1341,5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3919,7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</w:tbl>
    <w:p>
      <w:pPr>
        <w:pStyle w:val="861"/>
        <w:ind w:firstLine="0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861"/>
        <w:ind w:firstLine="0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7. Заменить в приложении 3 к муниципальной программе в разделе 3 «Паспорт Подпрограммы 3 Организация досуга населения, развития и поддержка народного творчества в Заринском районе» на 2025-2027 годы пункт 8 и изложить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его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следующей редакции:</w:t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861"/>
        <w:ind w:firstLine="0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861"/>
        <w:ind w:firstLine="0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861"/>
        <w:ind w:firstLine="0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tbl>
      <w:tblPr>
        <w:tblW w:w="10213" w:type="dxa"/>
        <w:tblInd w:w="-72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74"/>
        <w:gridCol w:w="3254"/>
        <w:gridCol w:w="6385"/>
      </w:tblGrid>
      <w:tr>
        <w:tblPrEx/>
        <w:trPr>
          <w:trHeight w:val="28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4" w:type="dxa"/>
            <w:vAlign w:val="center"/>
            <w:textDirection w:val="lrTb"/>
            <w:noWrap w:val="false"/>
          </w:tcPr>
          <w:p>
            <w:pPr>
              <w:pStyle w:val="861"/>
              <w:ind w:left="-135" w:right="-42"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54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мы и источники 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нансирования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програ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85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подпрограммы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«Орган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зация досуга населения, развитие и поддержка наро</w:t>
            </w:r>
            <w:r>
              <w:rPr>
                <w:color w:val="000000"/>
                <w:sz w:val="26"/>
                <w:szCs w:val="26"/>
              </w:rPr>
              <w:t xml:space="preserve">д</w:t>
            </w:r>
            <w:r>
              <w:rPr>
                <w:color w:val="000000"/>
                <w:sz w:val="26"/>
                <w:szCs w:val="26"/>
              </w:rPr>
              <w:t xml:space="preserve">ного творч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ства в Заринском районе» на 2025</w:t>
            </w:r>
            <w:r>
              <w:rPr>
                <w:color w:val="000000"/>
                <w:sz w:val="26"/>
                <w:szCs w:val="26"/>
              </w:rPr>
              <w:t xml:space="preserve"> - 20</w:t>
            </w:r>
            <w:r>
              <w:rPr>
                <w:color w:val="000000"/>
                <w:sz w:val="26"/>
                <w:szCs w:val="26"/>
              </w:rPr>
              <w:t xml:space="preserve">27</w:t>
            </w:r>
            <w:r>
              <w:rPr>
                <w:color w:val="000000"/>
                <w:sz w:val="26"/>
                <w:szCs w:val="26"/>
              </w:rPr>
              <w:t xml:space="preserve"> годы</w:t>
            </w:r>
            <w:r>
              <w:rPr>
                <w:color w:val="000000"/>
                <w:sz w:val="26"/>
                <w:szCs w:val="26"/>
              </w:rPr>
              <w:t xml:space="preserve"> (далее - подпрограмма 3) </w:t>
            </w:r>
            <w:r>
              <w:rPr>
                <w:sz w:val="26"/>
                <w:szCs w:val="26"/>
              </w:rPr>
              <w:t xml:space="preserve">составляет </w:t>
            </w:r>
            <w:r>
              <w:rPr>
                <w:sz w:val="26"/>
                <w:szCs w:val="26"/>
              </w:rPr>
              <w:t xml:space="preserve">66053,0</w:t>
            </w:r>
            <w:r>
              <w:rPr>
                <w:sz w:val="26"/>
                <w:szCs w:val="26"/>
              </w:rPr>
              <w:t xml:space="preserve"> тыс.</w:t>
            </w:r>
            <w:r>
              <w:rPr>
                <w:sz w:val="26"/>
                <w:szCs w:val="26"/>
              </w:rPr>
              <w:t xml:space="preserve"> рублей, в т.ч.: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25 год – </w:t>
            </w:r>
            <w:r>
              <w:rPr>
                <w:sz w:val="26"/>
                <w:szCs w:val="26"/>
              </w:rPr>
              <w:t xml:space="preserve">28090,0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 18887,0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27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 19076,0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районного бюджета </w:t>
            </w:r>
            <w:r>
              <w:rPr>
                <w:sz w:val="26"/>
                <w:szCs w:val="26"/>
              </w:rPr>
              <w:t xml:space="preserve">66053,0</w:t>
            </w:r>
            <w:r>
              <w:rPr>
                <w:sz w:val="26"/>
                <w:szCs w:val="26"/>
              </w:rPr>
              <w:t xml:space="preserve"> тыс.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рублей,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т. ч. по г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 xml:space="preserve">28090,0</w:t>
            </w:r>
            <w:r>
              <w:rPr>
                <w:sz w:val="26"/>
                <w:szCs w:val="26"/>
              </w:rPr>
              <w:t xml:space="preserve"> тыс. рублей</w:t>
            </w:r>
            <w:r>
              <w:rPr>
                <w:sz w:val="26"/>
                <w:szCs w:val="26"/>
              </w:rPr>
              <w:t xml:space="preserve">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 xml:space="preserve">18887,0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27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 xml:space="preserve">19076,0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краевого бюджета </w:t>
            </w:r>
            <w:r>
              <w:rPr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  <w:t xml:space="preserve"> тыс. рублей,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т. ч. по г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 0,0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</w:t>
            </w:r>
            <w:r>
              <w:rPr>
                <w:sz w:val="26"/>
                <w:szCs w:val="26"/>
              </w:rPr>
              <w:t xml:space="preserve"> финансирования программы за счёт кра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вого бюджет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подлеж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т ежегодному уточнению в соотве</w:t>
            </w:r>
            <w:r>
              <w:rPr>
                <w:sz w:val="26"/>
                <w:szCs w:val="26"/>
              </w:rPr>
              <w:t xml:space="preserve">т</w:t>
            </w:r>
            <w:r>
              <w:rPr>
                <w:sz w:val="26"/>
                <w:szCs w:val="26"/>
              </w:rPr>
              <w:t xml:space="preserve">ствии с лимитами бюджетных ассигнований, утве</w:t>
            </w:r>
            <w:r>
              <w:rPr>
                <w:sz w:val="26"/>
                <w:szCs w:val="26"/>
              </w:rPr>
              <w:t xml:space="preserve">р</w:t>
            </w:r>
            <w:r>
              <w:rPr>
                <w:sz w:val="26"/>
                <w:szCs w:val="26"/>
              </w:rPr>
              <w:t xml:space="preserve">жденными законом Алтайского края о краевом бюдж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те на соответствующий финанс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вый год и на плановый п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риод.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финансирования за счет бюджета муниципал</w:t>
            </w:r>
            <w:r>
              <w:rPr>
                <w:sz w:val="26"/>
                <w:szCs w:val="26"/>
              </w:rPr>
              <w:t xml:space="preserve">ь</w:t>
            </w:r>
            <w:r>
              <w:rPr>
                <w:sz w:val="26"/>
                <w:szCs w:val="26"/>
              </w:rPr>
              <w:t xml:space="preserve">ного образования Заринский район подлежит ежего</w:t>
            </w: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ному уточнению в соответствии с решением Заринск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го районного </w:t>
            </w:r>
            <w:r>
              <w:rPr>
                <w:sz w:val="26"/>
                <w:szCs w:val="26"/>
              </w:rPr>
              <w:t xml:space="preserve">С</w:t>
            </w:r>
            <w:r>
              <w:rPr>
                <w:sz w:val="26"/>
                <w:szCs w:val="26"/>
              </w:rPr>
              <w:t xml:space="preserve">овета народных депутатов Алта</w:t>
            </w:r>
            <w:r>
              <w:rPr>
                <w:sz w:val="26"/>
                <w:szCs w:val="26"/>
              </w:rPr>
              <w:t xml:space="preserve">й</w:t>
            </w:r>
            <w:r>
              <w:rPr>
                <w:sz w:val="26"/>
                <w:szCs w:val="26"/>
              </w:rPr>
              <w:t xml:space="preserve">ского края о бюджете муниципального образования Зари</w:t>
            </w:r>
            <w:r>
              <w:rPr>
                <w:sz w:val="26"/>
                <w:szCs w:val="26"/>
              </w:rPr>
              <w:t xml:space="preserve">н</w:t>
            </w:r>
            <w:r>
              <w:rPr>
                <w:sz w:val="26"/>
                <w:szCs w:val="26"/>
              </w:rPr>
              <w:t xml:space="preserve">ский район на очередной финанс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вый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61"/>
        <w:ind w:left="426" w:firstLine="0"/>
        <w:jc w:val="center"/>
        <w:widowControl/>
        <w:rPr>
          <w:rStyle w:val="887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887"/>
          <w:rFonts w:ascii="Times New Roman" w:hAnsi="Times New Roman" w:cs="Times New Roman"/>
          <w:color w:val="000000"/>
          <w:sz w:val="26"/>
          <w:szCs w:val="26"/>
        </w:rPr>
      </w:r>
      <w:r>
        <w:rPr>
          <w:rStyle w:val="887"/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861"/>
        <w:ind w:firstLine="0"/>
        <w:widowControl/>
        <w:rPr>
          <w:rStyle w:val="887"/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Style w:val="887"/>
          <w:rFonts w:ascii="Times New Roman" w:hAnsi="Times New Roman" w:cs="Times New Roman"/>
          <w:b w:val="0"/>
          <w:color w:val="000000"/>
          <w:sz w:val="26"/>
          <w:szCs w:val="26"/>
        </w:rPr>
        <w:t xml:space="preserve">8. Заменить в приложении 3 к муниципальной программе в разделе 4 «Общий объём финансовых ресурсов, необходимых для реализации подпрограммы 3» таблицу и изложить её в следующей редакции:</w:t>
      </w:r>
      <w:r>
        <w:rPr>
          <w:rStyle w:val="887"/>
          <w:rFonts w:ascii="Times New Roman" w:hAnsi="Times New Roman" w:cs="Times New Roman"/>
          <w:b w:val="0"/>
          <w:color w:val="000000"/>
          <w:sz w:val="26"/>
          <w:szCs w:val="26"/>
        </w:rPr>
      </w:r>
      <w:r>
        <w:rPr>
          <w:rStyle w:val="887"/>
          <w:rFonts w:ascii="Times New Roman" w:hAnsi="Times New Roman" w:cs="Times New Roman"/>
          <w:b w:val="0"/>
          <w:color w:val="000000"/>
          <w:sz w:val="26"/>
          <w:szCs w:val="26"/>
        </w:rPr>
      </w:r>
    </w:p>
    <w:p>
      <w:pPr>
        <w:pStyle w:val="751"/>
        <w:ind w:firstLine="709"/>
        <w:jc w:val="center"/>
        <w:tabs>
          <w:tab w:val="left" w:pos="0" w:leader="none"/>
          <w:tab w:val="left" w:pos="9354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6"/>
        <w:gridCol w:w="1661"/>
        <w:gridCol w:w="1661"/>
        <w:gridCol w:w="166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6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Источники и направления расходов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4"/>
            <w:tcW w:w="6685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Сумма расходов, тыс. руб.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3346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984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том числе по г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дам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317"/>
              <w:rPr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Вс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го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6"/>
        <w:gridCol w:w="1661"/>
        <w:gridCol w:w="1661"/>
        <w:gridCol w:w="166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Borders>
              <w:bottom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Источники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финансовых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28090,0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</w:rPr>
            </w:pPr>
            <w:r>
              <w:rPr>
                <w:b/>
              </w:rPr>
              <w:t xml:space="preserve">18887,0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</w:rPr>
            </w:pPr>
            <w:r>
              <w:rPr>
                <w:b/>
              </w:rPr>
              <w:t xml:space="preserve">19076,0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66053,0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28090,0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</w:pPr>
            <w:r>
              <w:t xml:space="preserve">18887,0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</w:pPr>
            <w:r>
              <w:t xml:space="preserve">19076,0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66053,0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бюджета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Направления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Капитальные влож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7000,0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7000,0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7000,0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7000,0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Прочие 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21090,0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</w:rPr>
            </w:pPr>
            <w:r>
              <w:rPr>
                <w:b/>
              </w:rPr>
              <w:t xml:space="preserve">18887,0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</w:rPr>
            </w:pPr>
            <w:r>
              <w:rPr>
                <w:b/>
              </w:rPr>
              <w:t xml:space="preserve">19076,0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59053,0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21090,0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</w:pPr>
            <w:r>
              <w:t xml:space="preserve">18887,0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</w:pPr>
            <w:r>
              <w:t xml:space="preserve">19076,0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59053,0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ного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овета народных депутатов Алтайского края о бюджете муниципального образ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вания З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ринский район на очередной финансовый год.</w:t>
      </w:r>
      <w:r>
        <w:rPr>
          <w:sz w:val="26"/>
          <w:szCs w:val="26"/>
        </w:rPr>
      </w:r>
    </w:p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Заменить в приложении 4 к муниципальной программе в разделе 4 «Паспорт Подпрограммы 4 Дополнительное образование детей в Заринском районе» на 2025-2027 годы пу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кт 8 и изложить его в следующей редакции:</w:t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10183" w:type="dxa"/>
        <w:jc w:val="center"/>
        <w:tblInd w:w="-102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604"/>
        <w:gridCol w:w="3402"/>
        <w:gridCol w:w="6177"/>
      </w:tblGrid>
      <w:tr>
        <w:tblPrEx/>
        <w:trPr>
          <w:trHeight w:val="11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4" w:type="dxa"/>
            <w:vAlign w:val="center"/>
            <w:textDirection w:val="lrTb"/>
            <w:noWrap w:val="false"/>
          </w:tcPr>
          <w:p>
            <w:pPr>
              <w:pStyle w:val="861"/>
              <w:ind w:right="-70"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мы и источники фина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77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подпрограммы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«Орг</w:t>
            </w:r>
            <w:r>
              <w:rPr>
                <w:color w:val="000000"/>
                <w:sz w:val="26"/>
                <w:szCs w:val="26"/>
              </w:rPr>
              <w:t xml:space="preserve">а</w:t>
            </w:r>
            <w:r>
              <w:rPr>
                <w:color w:val="000000"/>
                <w:sz w:val="26"/>
                <w:szCs w:val="26"/>
              </w:rPr>
              <w:t xml:space="preserve">низация дополнительного образования детей» на 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-20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  <w:t xml:space="preserve"> годы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(далее - подпрограмма 4</w:t>
            </w:r>
            <w:r>
              <w:rPr>
                <w:sz w:val="26"/>
                <w:szCs w:val="26"/>
              </w:rPr>
              <w:t xml:space="preserve">)</w:t>
            </w:r>
            <w:r>
              <w:rPr>
                <w:sz w:val="26"/>
                <w:szCs w:val="26"/>
              </w:rPr>
              <w:t xml:space="preserve"> составляет </w:t>
            </w:r>
            <w:r>
              <w:rPr>
                <w:sz w:val="26"/>
                <w:szCs w:val="26"/>
              </w:rPr>
              <w:t xml:space="preserve">23304,1</w:t>
            </w:r>
            <w:r>
              <w:rPr>
                <w:sz w:val="26"/>
                <w:szCs w:val="26"/>
              </w:rPr>
              <w:t xml:space="preserve"> тыс. рублей</w:t>
            </w:r>
            <w:r>
              <w:rPr>
                <w:sz w:val="26"/>
                <w:szCs w:val="26"/>
              </w:rPr>
              <w:t xml:space="preserve">,</w:t>
            </w:r>
            <w:r>
              <w:rPr>
                <w:sz w:val="26"/>
                <w:szCs w:val="26"/>
              </w:rPr>
              <w:t xml:space="preserve"> в.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ч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7285,0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7970,1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8049,0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районного бюджета </w:t>
            </w:r>
            <w:r>
              <w:rPr>
                <w:sz w:val="26"/>
                <w:szCs w:val="26"/>
              </w:rPr>
              <w:t xml:space="preserve">23064,1</w:t>
            </w:r>
            <w:r>
              <w:rPr>
                <w:sz w:val="26"/>
                <w:szCs w:val="26"/>
              </w:rPr>
              <w:t xml:space="preserve"> тыс. рублей в т. ч. по г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дам: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7205,0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7890,1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7969,0</w:t>
            </w:r>
            <w:r>
              <w:rPr>
                <w:sz w:val="26"/>
                <w:szCs w:val="26"/>
              </w:rPr>
              <w:t xml:space="preserve">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з внебюджетных источников </w:t>
            </w:r>
            <w:r>
              <w:rPr>
                <w:sz w:val="26"/>
                <w:szCs w:val="26"/>
              </w:rPr>
              <w:t xml:space="preserve">24</w:t>
            </w:r>
            <w:r>
              <w:rPr>
                <w:sz w:val="26"/>
                <w:szCs w:val="26"/>
              </w:rPr>
              <w:t xml:space="preserve">0,0 тыс. ру</w:t>
            </w:r>
            <w:r>
              <w:rPr>
                <w:sz w:val="26"/>
                <w:szCs w:val="26"/>
              </w:rPr>
              <w:t xml:space="preserve">б</w:t>
            </w:r>
            <w:r>
              <w:rPr>
                <w:sz w:val="26"/>
                <w:szCs w:val="26"/>
              </w:rPr>
              <w:t xml:space="preserve">лей в т. ч. по годам: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 тыс. рублей;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финансирования за счет бюджета муниц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пального образования Заринский район подлежит ежего</w:t>
            </w: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ному уточнению в соответствии с решением Заринского районного Совета наро</w:t>
            </w: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ных депутатов Алтайского края о бюджете муниципального образ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вания Заринский район на очередной финанс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вый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751"/>
        <w:tabs>
          <w:tab w:val="left" w:pos="0" w:leader="none"/>
          <w:tab w:val="left" w:pos="9354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pStyle w:val="751"/>
        <w:tabs>
          <w:tab w:val="left" w:pos="0" w:leader="none"/>
          <w:tab w:val="left" w:pos="935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10. Заменить в приложении к муниципальной программе в разделе 4 «Общий объём финансовых ресурсов необходимых для реализации подпрограммы 4» таблицу и изложить её в следующей редакции: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751"/>
        <w:ind w:firstLine="709"/>
        <w:jc w:val="center"/>
        <w:tabs>
          <w:tab w:val="left" w:pos="0" w:leader="none"/>
          <w:tab w:val="left" w:pos="9354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6"/>
        <w:gridCol w:w="1661"/>
        <w:gridCol w:w="1661"/>
        <w:gridCol w:w="166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346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Источники и направления расходов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4"/>
            <w:tcW w:w="6685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Сумма расходов, тыс. руб.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3346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4984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том числе по г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дам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ind w:firstLine="317"/>
              <w:rPr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Вс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го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61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6"/>
        <w:gridCol w:w="1661"/>
        <w:gridCol w:w="1661"/>
        <w:gridCol w:w="166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Borders>
              <w:bottom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Источники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финансовых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7285,0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7970,1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8049,0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23304,1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7205,0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7890,1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7969,0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23064,1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бюджета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240,0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Направления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Капитальные влож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Прочие 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7285,0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7970,1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8049,0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23304,1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бюджета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образования Зари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7205,0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7890,1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7969,0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23604,1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краевого бюджета (на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ловиях софинансиров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федерального бюдж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(на условиях софинансир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61"/>
              <w:ind w:firstLine="0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внебюджетных источн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240,0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ного Совета народных депутатов Алтайского края о бюджете муниципального образ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вания Заринский район на очередной финансовый год.</w:t>
      </w:r>
      <w:r>
        <w:rPr>
          <w:sz w:val="26"/>
          <w:szCs w:val="26"/>
        </w:rPr>
      </w:r>
    </w:p>
    <w:p>
      <w:pPr>
        <w:pStyle w:val="75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1"/>
        <w:ind w:firstLine="0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418" w:header="284" w:footer="283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751"/>
        <w:ind w:firstLine="10206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Приложение </w:t>
      </w:r>
      <w:r>
        <w:rPr>
          <w:bCs/>
          <w:color w:val="000000"/>
          <w:sz w:val="26"/>
          <w:szCs w:val="26"/>
        </w:rPr>
        <w:t xml:space="preserve">5</w:t>
      </w:r>
      <w:r>
        <w:rPr>
          <w:bCs/>
          <w:color w:val="000000"/>
          <w:sz w:val="26"/>
          <w:szCs w:val="26"/>
        </w:rPr>
        <w:t xml:space="preserve"> к </w:t>
      </w:r>
      <w:r>
        <w:rPr>
          <w:bCs/>
          <w:color w:val="000000"/>
          <w:sz w:val="26"/>
          <w:szCs w:val="26"/>
        </w:rPr>
        <w:t xml:space="preserve">муниципальной </w:t>
      </w:r>
      <w:r>
        <w:rPr>
          <w:bCs/>
          <w:color w:val="000000"/>
          <w:sz w:val="26"/>
          <w:szCs w:val="26"/>
        </w:rPr>
        <w:t xml:space="preserve">п</w:t>
      </w:r>
      <w:r>
        <w:rPr>
          <w:bCs/>
          <w:color w:val="000000"/>
          <w:sz w:val="26"/>
          <w:szCs w:val="26"/>
        </w:rPr>
        <w:t xml:space="preserve">рогра</w:t>
      </w:r>
      <w:r>
        <w:rPr>
          <w:bCs/>
          <w:color w:val="000000"/>
          <w:sz w:val="26"/>
          <w:szCs w:val="26"/>
        </w:rPr>
        <w:t xml:space="preserve">м</w:t>
      </w:r>
      <w:r>
        <w:rPr>
          <w:bCs/>
          <w:color w:val="000000"/>
          <w:sz w:val="26"/>
          <w:szCs w:val="26"/>
        </w:rPr>
        <w:t xml:space="preserve">ме</w:t>
      </w: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ind w:firstLine="10206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Сведения об индикаторах (показателях) муниципальной программы и их значен</w:t>
      </w:r>
      <w:r>
        <w:rPr>
          <w:b/>
          <w:bCs/>
          <w:color w:val="000000"/>
          <w:sz w:val="26"/>
          <w:szCs w:val="26"/>
        </w:rPr>
        <w:t xml:space="preserve">и</w:t>
      </w:r>
      <w:r>
        <w:rPr>
          <w:b/>
          <w:bCs/>
          <w:color w:val="000000"/>
          <w:sz w:val="26"/>
          <w:szCs w:val="26"/>
        </w:rPr>
        <w:t xml:space="preserve">ях</w:t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pStyle w:val="751"/>
        <w:ind w:left="1134" w:hanging="14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tbl>
      <w:tblPr>
        <w:tblW w:w="16010" w:type="dxa"/>
        <w:jc w:val="center"/>
        <w:tblInd w:w="-8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6662"/>
        <w:gridCol w:w="985"/>
        <w:gridCol w:w="1559"/>
        <w:gridCol w:w="1559"/>
        <w:gridCol w:w="1559"/>
        <w:gridCol w:w="1559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0"/>
          <w:tblHeader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п/п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Наименование индикатора (показат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ля)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Ед.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изм.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gridSpan w:val="5"/>
            <w:tcW w:w="779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Значение по годам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0"/>
          <w:tblHeader/>
        </w:trPr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</w:t>
            </w:r>
            <w:r>
              <w:rPr>
                <w:color w:val="000000"/>
                <w:sz w:val="26"/>
                <w:szCs w:val="26"/>
              </w:rPr>
              <w:t xml:space="preserve">3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(факт)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(оценка)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gridSpan w:val="3"/>
            <w:tcW w:w="4678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годы реализации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муниципальной програ</w:t>
            </w:r>
            <w:r>
              <w:rPr>
                <w:color w:val="000000"/>
                <w:sz w:val="26"/>
                <w:szCs w:val="26"/>
              </w:rPr>
              <w:t xml:space="preserve">м</w:t>
            </w:r>
            <w:r>
              <w:rPr>
                <w:color w:val="000000"/>
                <w:sz w:val="26"/>
                <w:szCs w:val="26"/>
              </w:rPr>
              <w:t xml:space="preserve">мы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/>
          <w:tblHeader/>
        </w:trPr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9"/>
          <w:tblHeader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9"/>
        </w:trPr>
        <w:tc>
          <w:tcPr>
            <w:gridSpan w:val="8"/>
            <w:tcW w:w="16010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униципальн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программ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«Культура Заринского района» на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25 - 2027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4"/>
        </w:trPr>
        <w:tc>
          <w:tcPr>
            <w:gridSpan w:val="8"/>
            <w:tcW w:w="16010" w:type="dxa"/>
            <w:vAlign w:val="center"/>
            <w:textDirection w:val="lrTb"/>
            <w:noWrap w:val="false"/>
          </w:tcPr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Подпрограмма 1 «Организация библиотечного, справочного и информационного обслуживания населения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r>
          </w:p>
          <w:p>
            <w:pPr>
              <w:pStyle w:val="861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муниципального образ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вания Заринский район Алтайского края» на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highlight w:val="yellow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хват населения ра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йона библиотечным обсл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у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живанием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%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58,0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49,4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50,32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51,32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52,32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</w:t>
            </w:r>
            <w:r>
              <w:rPr>
                <w:color w:val="000000"/>
                <w:sz w:val="26"/>
                <w:szCs w:val="26"/>
              </w:rPr>
              <w:t xml:space="preserve">оличество посещений библиотек (на 1 жителя в год)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ед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7,1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7,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</w:t>
            </w:r>
            <w:r>
              <w:rPr>
                <w:color w:val="000000"/>
                <w:sz w:val="26"/>
                <w:szCs w:val="26"/>
              </w:rPr>
              <w:t xml:space="preserve">оля детей, пользующихся библиотеками в общей чи</w:t>
            </w:r>
            <w:r>
              <w:rPr>
                <w:color w:val="000000"/>
                <w:sz w:val="26"/>
                <w:szCs w:val="26"/>
              </w:rPr>
              <w:t xml:space="preserve">с</w:t>
            </w:r>
            <w:r>
              <w:rPr>
                <w:color w:val="000000"/>
                <w:sz w:val="26"/>
                <w:szCs w:val="26"/>
              </w:rPr>
              <w:t xml:space="preserve">ленности населения района в во</w:t>
            </w:r>
            <w:r>
              <w:rPr>
                <w:color w:val="000000"/>
                <w:sz w:val="26"/>
                <w:szCs w:val="26"/>
              </w:rPr>
              <w:t xml:space="preserve">з</w:t>
            </w:r>
            <w:r>
              <w:rPr>
                <w:color w:val="000000"/>
                <w:sz w:val="26"/>
                <w:szCs w:val="26"/>
              </w:rPr>
              <w:t xml:space="preserve">расте до 14 лет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%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91,8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62,5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65,0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68,0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</w:t>
            </w:r>
            <w:r>
              <w:rPr>
                <w:color w:val="000000"/>
                <w:sz w:val="26"/>
                <w:szCs w:val="26"/>
              </w:rPr>
              <w:t xml:space="preserve">ровень обеспеченности библиотек доступом к сети «Интернет»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%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65,0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70</w:t>
            </w:r>
            <w:r>
              <w:rPr>
                <w:color w:val="000000"/>
                <w:szCs w:val="26"/>
              </w:rPr>
              <w:t xml:space="preserve">,0</w:t>
            </w:r>
            <w:r>
              <w:rPr>
                <w:color w:val="000000"/>
                <w:szCs w:val="26"/>
              </w:rPr>
            </w:r>
            <w:r>
              <w:rPr>
                <w:color w:val="000000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Рост ч</w:t>
            </w:r>
            <w:r>
              <w:rPr>
                <w:color w:val="000000"/>
                <w:sz w:val="26"/>
                <w:szCs w:val="26"/>
              </w:rPr>
              <w:t xml:space="preserve">исл</w:t>
            </w:r>
            <w:r>
              <w:rPr>
                <w:color w:val="000000"/>
                <w:sz w:val="26"/>
                <w:szCs w:val="26"/>
              </w:rPr>
              <w:t xml:space="preserve">а</w:t>
            </w:r>
            <w:r>
              <w:rPr>
                <w:color w:val="000000"/>
                <w:sz w:val="26"/>
                <w:szCs w:val="26"/>
              </w:rPr>
              <w:t xml:space="preserve"> обращений к библиотекам удаленных польз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вателей по сравнению с пр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дыдущим годом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%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</w:t>
            </w: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0,9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1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751"/>
              <w:jc w:val="both"/>
              <w:rPr>
                <w:b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</w:t>
            </w:r>
            <w:r>
              <w:rPr>
                <w:color w:val="000000"/>
                <w:sz w:val="26"/>
                <w:szCs w:val="26"/>
              </w:rPr>
              <w:t xml:space="preserve">ровень комплектования книжных фондов библи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тек  на 1000 человек населени</w:t>
            </w:r>
            <w:r>
              <w:rPr>
                <w:color w:val="000000"/>
                <w:sz w:val="26"/>
                <w:szCs w:val="26"/>
              </w:rPr>
              <w:t xml:space="preserve">я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</w:t>
            </w:r>
            <w:r>
              <w:rPr>
                <w:color w:val="000000"/>
                <w:sz w:val="26"/>
                <w:szCs w:val="26"/>
              </w:rPr>
              <w:t xml:space="preserve">кз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311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230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260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27</w:t>
            </w:r>
            <w:r>
              <w:rPr>
                <w:color w:val="000000"/>
                <w:sz w:val="26"/>
                <w:szCs w:val="26"/>
              </w:rPr>
              <w:t xml:space="preserve">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0"/>
        </w:trPr>
        <w:tc>
          <w:tcPr>
            <w:gridSpan w:val="8"/>
            <w:tcW w:w="1601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2 «Организация музейного обслуживания населения Заринского рай</w:t>
            </w:r>
            <w:r>
              <w:rPr>
                <w:b/>
                <w:color w:val="000000"/>
                <w:sz w:val="26"/>
                <w:szCs w:val="26"/>
              </w:rPr>
              <w:t xml:space="preserve">о</w:t>
            </w:r>
            <w:r>
              <w:rPr>
                <w:b/>
                <w:color w:val="000000"/>
                <w:sz w:val="26"/>
                <w:szCs w:val="26"/>
              </w:rPr>
              <w:t xml:space="preserve">на» на 20</w:t>
            </w:r>
            <w:r>
              <w:rPr>
                <w:b/>
                <w:color w:val="000000"/>
                <w:sz w:val="26"/>
                <w:szCs w:val="26"/>
              </w:rPr>
              <w:t xml:space="preserve">25</w:t>
            </w:r>
            <w:r>
              <w:rPr>
                <w:b/>
                <w:color w:val="000000"/>
                <w:sz w:val="26"/>
                <w:szCs w:val="26"/>
              </w:rPr>
              <w:t xml:space="preserve"> - 20</w:t>
            </w:r>
            <w:r>
              <w:rPr>
                <w:b/>
                <w:color w:val="000000"/>
                <w:sz w:val="26"/>
                <w:szCs w:val="26"/>
              </w:rPr>
              <w:t xml:space="preserve">27</w:t>
            </w:r>
            <w:r>
              <w:rPr>
                <w:b/>
                <w:color w:val="000000"/>
                <w:sz w:val="26"/>
                <w:szCs w:val="26"/>
              </w:rPr>
              <w:t xml:space="preserve"> годы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3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</w:t>
            </w:r>
            <w:r>
              <w:rPr>
                <w:sz w:val="26"/>
                <w:szCs w:val="26"/>
              </w:rPr>
              <w:t xml:space="preserve">оличество посещений  районного краеведческого м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зея</w:t>
            </w:r>
            <w:r>
              <w:rPr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чел.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  <w:highlight w:val="lightGray"/>
              </w:rPr>
            </w:pPr>
            <w:r>
              <w:rPr>
                <w:color w:val="000000"/>
                <w:sz w:val="26"/>
                <w:szCs w:val="26"/>
              </w:rPr>
              <w:t xml:space="preserve">6700</w:t>
            </w:r>
            <w:r>
              <w:rPr>
                <w:color w:val="000000"/>
                <w:sz w:val="26"/>
                <w:szCs w:val="26"/>
                <w:highlight w:val="lightGray"/>
              </w:rPr>
            </w:r>
            <w:r>
              <w:rPr>
                <w:color w:val="000000"/>
                <w:sz w:val="26"/>
                <w:szCs w:val="26"/>
                <w:highlight w:val="lightGray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4720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7 300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7600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79</w:t>
            </w:r>
            <w:r>
              <w:rPr>
                <w:color w:val="000000"/>
                <w:sz w:val="26"/>
                <w:szCs w:val="26"/>
              </w:rPr>
              <w:t xml:space="preserve">00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1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751"/>
            </w:pP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оля представленных (во всех формах) зрителю музе</w:t>
            </w:r>
            <w:r>
              <w:rPr>
                <w:sz w:val="26"/>
                <w:szCs w:val="26"/>
              </w:rPr>
              <w:t xml:space="preserve">й</w:t>
            </w:r>
            <w:r>
              <w:rPr>
                <w:sz w:val="26"/>
                <w:szCs w:val="26"/>
              </w:rPr>
              <w:t xml:space="preserve">ных предметов в общем количестве музейных предм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тов основного фонда</w:t>
            </w:r>
            <w:r/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%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  <w:highlight w:val="lightGray"/>
              </w:rPr>
            </w:pPr>
            <w:r>
              <w:rPr>
                <w:color w:val="000000"/>
                <w:sz w:val="26"/>
                <w:szCs w:val="26"/>
              </w:rPr>
              <w:t xml:space="preserve">15</w:t>
            </w:r>
            <w:r>
              <w:rPr>
                <w:color w:val="000000"/>
                <w:sz w:val="26"/>
                <w:szCs w:val="26"/>
                <w:highlight w:val="lightGray"/>
              </w:rPr>
            </w:r>
            <w:r>
              <w:rPr>
                <w:color w:val="000000"/>
                <w:sz w:val="26"/>
                <w:szCs w:val="26"/>
                <w:highlight w:val="lightGray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9,4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32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5"/>
        </w:trPr>
        <w:tc>
          <w:tcPr>
            <w:gridSpan w:val="8"/>
            <w:tcW w:w="1601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3 «Организация досуга нас</w:t>
            </w:r>
            <w:r>
              <w:rPr>
                <w:b/>
                <w:color w:val="000000"/>
                <w:sz w:val="26"/>
                <w:szCs w:val="26"/>
              </w:rPr>
              <w:t xml:space="preserve">е</w:t>
            </w:r>
            <w:r>
              <w:rPr>
                <w:b/>
                <w:color w:val="000000"/>
                <w:sz w:val="26"/>
                <w:szCs w:val="26"/>
              </w:rPr>
              <w:t xml:space="preserve">ления, развитие и поддержка народного творчества 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 Заринском районе» на 20</w:t>
            </w:r>
            <w:r>
              <w:rPr>
                <w:b/>
                <w:color w:val="000000"/>
                <w:sz w:val="26"/>
                <w:szCs w:val="26"/>
              </w:rPr>
              <w:t xml:space="preserve">25</w:t>
            </w:r>
            <w:r>
              <w:rPr>
                <w:b/>
                <w:color w:val="000000"/>
                <w:sz w:val="26"/>
                <w:szCs w:val="26"/>
              </w:rPr>
              <w:t xml:space="preserve">- 20</w:t>
            </w:r>
            <w:r>
              <w:rPr>
                <w:b/>
                <w:color w:val="000000"/>
                <w:sz w:val="26"/>
                <w:szCs w:val="26"/>
              </w:rPr>
              <w:t xml:space="preserve">27</w:t>
            </w:r>
            <w:r>
              <w:rPr>
                <w:b/>
                <w:color w:val="000000"/>
                <w:sz w:val="26"/>
                <w:szCs w:val="26"/>
              </w:rPr>
              <w:t xml:space="preserve"> годы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0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Средняя численность участников клубных формиров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ний (в муниципальных домах культуры) в расчете на о</w:t>
            </w: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ну тысячу ч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ловек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чел.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155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30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35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40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платных посещений культу</w:t>
            </w:r>
            <w:r>
              <w:rPr>
                <w:sz w:val="26"/>
                <w:szCs w:val="26"/>
              </w:rPr>
              <w:t xml:space="preserve">р</w:t>
            </w:r>
            <w:r>
              <w:rPr>
                <w:sz w:val="26"/>
                <w:szCs w:val="26"/>
              </w:rPr>
              <w:t xml:space="preserve">но-досуговых мероприятий на 1 жителя в год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ед.</w:t>
            </w:r>
            <w:r>
              <w:rPr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</w:rPr>
              <w:t xml:space="preserve">2,</w:t>
            </w: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  <w:highlight w:val="yellow"/>
              </w:rPr>
            </w:r>
            <w:r>
              <w:rPr>
                <w:color w:val="000000"/>
                <w:sz w:val="26"/>
                <w:szCs w:val="26"/>
                <w:highlight w:val="yellow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</w:rPr>
              <w:t xml:space="preserve">2,</w:t>
            </w:r>
            <w:r>
              <w:rPr>
                <w:color w:val="000000"/>
                <w:sz w:val="26"/>
                <w:szCs w:val="26"/>
              </w:rPr>
              <w:t xml:space="preserve">3</w:t>
            </w:r>
            <w:r>
              <w:rPr>
                <w:color w:val="000000"/>
                <w:sz w:val="26"/>
                <w:szCs w:val="26"/>
                <w:highlight w:val="yellow"/>
              </w:rPr>
            </w:r>
            <w:r>
              <w:rPr>
                <w:color w:val="000000"/>
                <w:sz w:val="26"/>
                <w:szCs w:val="26"/>
                <w:highlight w:val="yellow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2,</w:t>
            </w:r>
            <w:r>
              <w:rPr>
                <w:color w:val="000000"/>
                <w:sz w:val="26"/>
                <w:szCs w:val="26"/>
              </w:rPr>
              <w:t xml:space="preserve">9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3,1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7"/>
        </w:trPr>
        <w:tc>
          <w:tcPr>
            <w:gridSpan w:val="8"/>
            <w:tcW w:w="1601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4 «Организация дополнительного образов</w:t>
            </w:r>
            <w:r>
              <w:rPr>
                <w:b/>
                <w:color w:val="000000"/>
                <w:sz w:val="26"/>
                <w:szCs w:val="26"/>
              </w:rPr>
              <w:t xml:space="preserve">а</w:t>
            </w:r>
            <w:r>
              <w:rPr>
                <w:b/>
                <w:color w:val="000000"/>
                <w:sz w:val="26"/>
                <w:szCs w:val="26"/>
              </w:rPr>
              <w:t xml:space="preserve">ния детей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 Заринском районе</w:t>
            </w:r>
            <w:r>
              <w:rPr>
                <w:b/>
                <w:color w:val="000000"/>
                <w:sz w:val="26"/>
                <w:szCs w:val="26"/>
              </w:rPr>
              <w:t xml:space="preserve">» на 2025</w:t>
            </w:r>
            <w:r>
              <w:rPr>
                <w:b/>
                <w:color w:val="000000"/>
                <w:sz w:val="26"/>
                <w:szCs w:val="26"/>
              </w:rPr>
              <w:t xml:space="preserve"> -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20</w:t>
            </w:r>
            <w:r>
              <w:rPr>
                <w:b/>
                <w:color w:val="000000"/>
                <w:sz w:val="26"/>
                <w:szCs w:val="26"/>
              </w:rPr>
              <w:t xml:space="preserve">27</w:t>
            </w:r>
            <w:r>
              <w:rPr>
                <w:b/>
                <w:color w:val="000000"/>
                <w:sz w:val="26"/>
                <w:szCs w:val="26"/>
              </w:rPr>
              <w:t xml:space="preserve"> годы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 обучающихся в </w:t>
            </w:r>
            <w:r>
              <w:rPr>
                <w:sz w:val="26"/>
                <w:szCs w:val="26"/>
              </w:rPr>
              <w:t xml:space="preserve">детской </w:t>
            </w:r>
            <w:r>
              <w:rPr>
                <w:sz w:val="26"/>
                <w:szCs w:val="26"/>
              </w:rPr>
              <w:t xml:space="preserve">шк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ле</w:t>
            </w:r>
            <w:r>
              <w:rPr>
                <w:sz w:val="26"/>
                <w:szCs w:val="26"/>
              </w:rPr>
              <w:t xml:space="preserve"> искусств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  <w:highlight w:val="lightGray"/>
              </w:rPr>
            </w:pPr>
            <w:r>
              <w:rPr>
                <w:color w:val="000000"/>
                <w:sz w:val="26"/>
                <w:szCs w:val="26"/>
              </w:rPr>
              <w:t xml:space="preserve">84</w:t>
            </w:r>
            <w:r>
              <w:rPr>
                <w:color w:val="000000"/>
                <w:sz w:val="26"/>
                <w:szCs w:val="26"/>
                <w:highlight w:val="lightGray"/>
              </w:rPr>
            </w:r>
            <w:r>
              <w:rPr>
                <w:color w:val="000000"/>
                <w:sz w:val="26"/>
                <w:szCs w:val="26"/>
                <w:highlight w:val="lightGray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  <w:highlight w:val="lightGray"/>
              </w:rPr>
            </w:pPr>
            <w:r>
              <w:rPr>
                <w:color w:val="000000"/>
                <w:sz w:val="26"/>
                <w:szCs w:val="26"/>
              </w:rPr>
              <w:t xml:space="preserve">85</w:t>
            </w:r>
            <w:r>
              <w:rPr>
                <w:color w:val="000000"/>
                <w:sz w:val="26"/>
                <w:szCs w:val="26"/>
                <w:highlight w:val="lightGray"/>
              </w:rPr>
            </w:r>
            <w:r>
              <w:rPr>
                <w:color w:val="000000"/>
                <w:sz w:val="26"/>
                <w:szCs w:val="26"/>
                <w:highlight w:val="lightGray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детей, привлекаемых к участию в творч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ских м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роприятиях</w:t>
            </w:r>
            <w:r>
              <w:rPr>
                <w:sz w:val="26"/>
                <w:szCs w:val="26"/>
              </w:rPr>
              <w:t xml:space="preserve"> детской школе искусств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985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чел.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  <w:highlight w:val="lightGray"/>
              </w:rPr>
            </w:pPr>
            <w:r>
              <w:rPr>
                <w:color w:val="000000"/>
                <w:sz w:val="26"/>
                <w:szCs w:val="26"/>
              </w:rPr>
              <w:t xml:space="preserve">84</w:t>
            </w:r>
            <w:r>
              <w:rPr>
                <w:color w:val="000000"/>
                <w:sz w:val="26"/>
                <w:szCs w:val="26"/>
                <w:highlight w:val="lightGray"/>
              </w:rPr>
            </w:r>
            <w:r>
              <w:rPr>
                <w:color w:val="000000"/>
                <w:sz w:val="26"/>
                <w:szCs w:val="26"/>
                <w:highlight w:val="lightGray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ind w:firstLine="10206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ind w:firstLine="10206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П</w:t>
      </w:r>
      <w:r>
        <w:rPr>
          <w:bCs/>
          <w:color w:val="000000"/>
          <w:sz w:val="26"/>
          <w:szCs w:val="26"/>
        </w:rPr>
        <w:t xml:space="preserve">риложение 6 к муниципальной програ</w:t>
      </w:r>
      <w:r>
        <w:rPr>
          <w:bCs/>
          <w:color w:val="000000"/>
          <w:sz w:val="26"/>
          <w:szCs w:val="26"/>
        </w:rPr>
        <w:t xml:space="preserve">м</w:t>
      </w:r>
      <w:r>
        <w:rPr>
          <w:bCs/>
          <w:color w:val="000000"/>
          <w:sz w:val="26"/>
          <w:szCs w:val="26"/>
        </w:rPr>
        <w:t xml:space="preserve">ме</w:t>
      </w:r>
      <w:r>
        <w:rPr>
          <w:bCs/>
          <w:color w:val="000000"/>
          <w:sz w:val="26"/>
          <w:szCs w:val="26"/>
        </w:rPr>
      </w:r>
    </w:p>
    <w:p>
      <w:pPr>
        <w:pStyle w:val="75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7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Перечень </w:t>
      </w:r>
      <w:r>
        <w:rPr>
          <w:b/>
          <w:bCs/>
          <w:color w:val="000000"/>
          <w:sz w:val="26"/>
          <w:szCs w:val="26"/>
        </w:rPr>
        <w:t xml:space="preserve">м</w:t>
      </w:r>
      <w:r>
        <w:rPr>
          <w:b/>
          <w:bCs/>
          <w:color w:val="000000"/>
          <w:sz w:val="26"/>
          <w:szCs w:val="26"/>
        </w:rPr>
        <w:t xml:space="preserve">ероприятий </w:t>
      </w:r>
      <w:r>
        <w:rPr>
          <w:b/>
          <w:bCs/>
          <w:color w:val="000000"/>
          <w:sz w:val="26"/>
          <w:szCs w:val="26"/>
        </w:rPr>
        <w:t xml:space="preserve">муниципальной програ</w:t>
      </w:r>
      <w:r>
        <w:rPr>
          <w:b/>
          <w:bCs/>
          <w:color w:val="000000"/>
          <w:sz w:val="26"/>
          <w:szCs w:val="26"/>
        </w:rPr>
        <w:t xml:space="preserve">м</w:t>
      </w:r>
      <w:r>
        <w:rPr>
          <w:b/>
          <w:bCs/>
          <w:color w:val="000000"/>
          <w:sz w:val="26"/>
          <w:szCs w:val="26"/>
        </w:rPr>
        <w:t xml:space="preserve">мы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«Культура Заринского района» на 20</w:t>
      </w:r>
      <w:r>
        <w:rPr>
          <w:b/>
          <w:bCs/>
          <w:color w:val="000000"/>
          <w:sz w:val="26"/>
          <w:szCs w:val="26"/>
        </w:rPr>
        <w:t xml:space="preserve">25</w:t>
      </w:r>
      <w:r>
        <w:rPr>
          <w:b/>
          <w:bCs/>
          <w:color w:val="000000"/>
          <w:sz w:val="26"/>
          <w:szCs w:val="26"/>
        </w:rPr>
        <w:t xml:space="preserve"> -20</w:t>
      </w:r>
      <w:r>
        <w:rPr>
          <w:b/>
          <w:bCs/>
          <w:color w:val="000000"/>
          <w:sz w:val="26"/>
          <w:szCs w:val="26"/>
        </w:rPr>
        <w:t xml:space="preserve">2</w:t>
      </w:r>
      <w:r>
        <w:rPr>
          <w:b/>
          <w:bCs/>
          <w:color w:val="000000"/>
          <w:sz w:val="26"/>
          <w:szCs w:val="26"/>
        </w:rPr>
        <w:t xml:space="preserve">7</w:t>
      </w:r>
      <w:r>
        <w:rPr>
          <w:b/>
          <w:bCs/>
          <w:color w:val="000000"/>
          <w:sz w:val="26"/>
          <w:szCs w:val="26"/>
        </w:rPr>
        <w:t xml:space="preserve"> годы</w:t>
      </w:r>
      <w:r>
        <w:rPr>
          <w:b/>
          <w:bCs/>
          <w:color w:val="000000"/>
          <w:sz w:val="26"/>
          <w:szCs w:val="26"/>
        </w:rPr>
      </w:r>
    </w:p>
    <w:p>
      <w:pPr>
        <w:pStyle w:val="7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tbl>
      <w:tblPr>
        <w:tblW w:w="0" w:type="auto"/>
        <w:jc w:val="right"/>
        <w:tblInd w:w="-10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000"/>
        <w:gridCol w:w="2536"/>
        <w:gridCol w:w="1171"/>
        <w:gridCol w:w="1171"/>
        <w:gridCol w:w="1209"/>
        <w:gridCol w:w="1276"/>
        <w:gridCol w:w="2969"/>
      </w:tblGrid>
      <w:tr>
        <w:tblPrEx/>
        <w:trPr>
          <w:trHeight w:val="4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п/п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Наименование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цели, задачи и мер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приятия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Срок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зации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Участник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программы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Сумма расходов, тыс. рублей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3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20</w:t>
            </w:r>
            <w:r>
              <w:rPr>
                <w:b/>
                <w:color w:val="000000"/>
                <w:sz w:val="26"/>
                <w:szCs w:val="26"/>
              </w:rPr>
              <w:t xml:space="preserve">25</w:t>
            </w:r>
            <w:r>
              <w:rPr>
                <w:b/>
                <w:color w:val="000000"/>
                <w:sz w:val="26"/>
                <w:szCs w:val="26"/>
              </w:rPr>
              <w:t xml:space="preserve"> г</w:t>
            </w:r>
            <w:r>
              <w:rPr>
                <w:b/>
                <w:color w:val="000000"/>
                <w:sz w:val="26"/>
                <w:szCs w:val="26"/>
              </w:rPr>
              <w:t xml:space="preserve">.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20</w:t>
            </w:r>
            <w:r>
              <w:rPr>
                <w:b/>
                <w:color w:val="000000"/>
                <w:sz w:val="26"/>
                <w:szCs w:val="26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</w:rPr>
              <w:t xml:space="preserve">6</w:t>
            </w:r>
            <w:r>
              <w:rPr>
                <w:b/>
                <w:color w:val="000000"/>
                <w:sz w:val="26"/>
                <w:szCs w:val="26"/>
              </w:rPr>
              <w:t xml:space="preserve"> г</w:t>
            </w:r>
            <w:r>
              <w:rPr>
                <w:b/>
                <w:color w:val="000000"/>
                <w:sz w:val="26"/>
                <w:szCs w:val="26"/>
              </w:rPr>
              <w:t xml:space="preserve">.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20</w:t>
            </w:r>
            <w:r>
              <w:rPr>
                <w:b/>
                <w:color w:val="000000"/>
                <w:sz w:val="26"/>
                <w:szCs w:val="26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</w:rPr>
              <w:t xml:space="preserve">7</w:t>
            </w:r>
            <w:r>
              <w:rPr>
                <w:b/>
                <w:color w:val="000000"/>
                <w:sz w:val="26"/>
                <w:szCs w:val="26"/>
              </w:rPr>
              <w:t xml:space="preserve"> г</w:t>
            </w:r>
            <w:r>
              <w:rPr>
                <w:b/>
                <w:color w:val="000000"/>
                <w:sz w:val="26"/>
                <w:szCs w:val="26"/>
              </w:rPr>
              <w:t xml:space="preserve">.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Источники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финансиров</w:t>
            </w:r>
            <w:r>
              <w:rPr>
                <w:color w:val="000000"/>
                <w:sz w:val="26"/>
                <w:szCs w:val="26"/>
              </w:rPr>
              <w:t xml:space="preserve">а</w:t>
            </w:r>
            <w:r>
              <w:rPr>
                <w:color w:val="000000"/>
                <w:sz w:val="26"/>
                <w:szCs w:val="26"/>
              </w:rPr>
              <w:t xml:space="preserve">ния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</w:tbl>
    <w:p>
      <w:pPr>
        <w:pStyle w:val="75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jc w:val="right"/>
        <w:tblInd w:w="-10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000"/>
        <w:gridCol w:w="2536"/>
        <w:gridCol w:w="1171"/>
        <w:gridCol w:w="1171"/>
        <w:gridCol w:w="1209"/>
        <w:gridCol w:w="1276"/>
        <w:gridCol w:w="2969"/>
        <w:gridCol w:w="14"/>
      </w:tblGrid>
      <w:tr>
        <w:tblPrEx/>
        <w:trPr>
          <w:gridAfter w:val="1"/>
          <w:trHeight w:val="2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2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3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4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5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6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7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9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gridAfter w:val="1"/>
          <w:trHeight w:val="5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 на реализацию</w:t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муниципальной пр</w:t>
            </w:r>
            <w:r>
              <w:rPr>
                <w:b/>
                <w:color w:val="000000"/>
                <w:sz w:val="26"/>
                <w:szCs w:val="26"/>
              </w:rPr>
              <w:t xml:space="preserve">о</w:t>
            </w:r>
            <w:r>
              <w:rPr>
                <w:b/>
                <w:color w:val="000000"/>
                <w:sz w:val="26"/>
                <w:szCs w:val="26"/>
              </w:rPr>
              <w:t xml:space="preserve">граммы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</w:t>
            </w:r>
            <w:r>
              <w:rPr>
                <w:color w:val="000000"/>
                <w:sz w:val="26"/>
                <w:szCs w:val="26"/>
              </w:rPr>
              <w:t xml:space="preserve"> 20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Х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46971,0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36812,7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37180,2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120963,9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</w:t>
            </w:r>
            <w:r>
              <w:rPr>
                <w:color w:val="000000"/>
                <w:sz w:val="26"/>
                <w:szCs w:val="26"/>
              </w:rPr>
              <w:t xml:space="preserve">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46790,0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36732,7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37100,2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120622,9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240,0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805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024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b/>
                <w:color w:val="000000"/>
                <w:sz w:val="26"/>
                <w:szCs w:val="26"/>
                <w:lang w:val="ru-RU" w:eastAsia="ru-RU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</w:t>
            </w:r>
            <w:r>
              <w:rPr>
                <w:b/>
                <w:color w:val="000000"/>
                <w:sz w:val="26"/>
                <w:szCs w:val="26"/>
                <w:lang w:val="ru-RU"/>
              </w:rPr>
              <w:t xml:space="preserve"> 1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«Организация библиотечного, справочного и информационного обслуживания населения муниципального 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</w:r>
          </w:p>
          <w:p>
            <w:pPr>
              <w:pStyle w:val="885"/>
              <w:jc w:val="center"/>
              <w:spacing w:line="240" w:lineRule="auto"/>
              <w:shd w:val="clear" w:color="auto" w:fill="auto"/>
              <w:rPr>
                <w:b/>
                <w:color w:val="000000"/>
                <w:sz w:val="26"/>
                <w:szCs w:val="26"/>
                <w:lang w:val="ru-RU" w:eastAsia="ru-RU"/>
              </w:rPr>
            </w:pP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образования З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а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ринский район Алтайского края»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 20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25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 20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7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  <w:t xml:space="preserve"> годы</w:t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</w:r>
            <w:r>
              <w:rPr>
                <w:b/>
                <w:color w:val="000000"/>
                <w:sz w:val="26"/>
                <w:szCs w:val="26"/>
                <w:lang w:val="ru-RU" w:eastAsia="ru-RU"/>
              </w:rPr>
            </w:r>
          </w:p>
        </w:tc>
      </w:tr>
      <w:tr>
        <w:tblPrEx/>
        <w:trPr>
          <w:gridAfter w:val="1"/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</w:t>
            </w: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.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качества услуг и их доступности в сфере библиоте</w:t>
            </w:r>
            <w:r>
              <w:rPr>
                <w:sz w:val="26"/>
                <w:szCs w:val="26"/>
              </w:rPr>
              <w:t xml:space="preserve">ч</w:t>
            </w:r>
            <w:r>
              <w:rPr>
                <w:sz w:val="26"/>
                <w:szCs w:val="26"/>
              </w:rPr>
              <w:t xml:space="preserve">ного дела в соответствии с совр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менными требовани</w:t>
            </w:r>
            <w:r>
              <w:rPr>
                <w:sz w:val="26"/>
                <w:szCs w:val="26"/>
              </w:rPr>
              <w:t xml:space="preserve">я</w:t>
            </w:r>
            <w:r>
              <w:rPr>
                <w:sz w:val="26"/>
                <w:szCs w:val="26"/>
              </w:rPr>
              <w:t xml:space="preserve">ми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</w:t>
            </w:r>
            <w:r>
              <w:rPr>
                <w:color w:val="000000"/>
                <w:sz w:val="26"/>
                <w:szCs w:val="26"/>
              </w:rPr>
              <w:t xml:space="preserve">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МКУК «Мног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функциональный культурный центр» Заринского района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10346,0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8627,4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8713,7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27687,1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10245,0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8627,4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8713,7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27586,1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5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Задача 1.1.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библиотечного, справочно-информационного о</w:t>
            </w:r>
            <w:r>
              <w:rPr>
                <w:sz w:val="26"/>
                <w:szCs w:val="26"/>
              </w:rPr>
              <w:t xml:space="preserve">б</w:t>
            </w:r>
            <w:r>
              <w:rPr>
                <w:sz w:val="26"/>
                <w:szCs w:val="26"/>
              </w:rPr>
              <w:t xml:space="preserve">служивания населения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-//-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10346,0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8627,4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8713,7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27687,1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10245,0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8627,4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8713,7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27586,1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</w:t>
            </w: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.1.1.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библиотечной де</w:t>
            </w:r>
            <w:r>
              <w:rPr>
                <w:sz w:val="26"/>
                <w:szCs w:val="26"/>
              </w:rPr>
              <w:t xml:space="preserve">я</w:t>
            </w:r>
            <w:r>
              <w:rPr>
                <w:sz w:val="26"/>
                <w:szCs w:val="26"/>
              </w:rPr>
              <w:t xml:space="preserve">тельности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-//-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10045,0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8317,4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8393,7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26756,1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10045,0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8317,4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8393,7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26756,1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1.1.2.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Комплектование книжных фондов муниципальных общедоступных библиотек и государственных центральных библиотек  субъе</w:t>
            </w:r>
            <w:r>
              <w:rPr>
                <w:color w:val="000000"/>
                <w:sz w:val="26"/>
                <w:szCs w:val="26"/>
              </w:rPr>
              <w:t xml:space="preserve">к</w:t>
            </w:r>
            <w:r>
              <w:rPr>
                <w:color w:val="000000"/>
                <w:sz w:val="26"/>
                <w:szCs w:val="26"/>
              </w:rPr>
              <w:t xml:space="preserve">тов Российской Ф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дерации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-//-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</w:rPr>
              <w:t xml:space="preserve">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310,0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320,0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</w:t>
            </w:r>
            <w:r>
              <w:rPr>
                <w:b/>
                <w:color w:val="000000"/>
                <w:sz w:val="26"/>
                <w:szCs w:val="26"/>
              </w:rPr>
              <w:t xml:space="preserve">30,0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00,0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310,0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320,0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30,0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5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521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1.1.3.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Государственная поддержка лучших сельских учреждений культуры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2025-2027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101,0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101,0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521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521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521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104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521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024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2 </w:t>
            </w:r>
            <w:r>
              <w:rPr>
                <w:b/>
                <w:color w:val="000000"/>
                <w:sz w:val="26"/>
                <w:szCs w:val="26"/>
              </w:rPr>
              <w:t xml:space="preserve">«Организация музейного обслуживания населения Заринского рай</w:t>
            </w:r>
            <w:r>
              <w:rPr>
                <w:b/>
                <w:color w:val="000000"/>
                <w:sz w:val="26"/>
                <w:szCs w:val="26"/>
              </w:rPr>
              <w:t xml:space="preserve">о</w:t>
            </w:r>
            <w:r>
              <w:rPr>
                <w:b/>
                <w:color w:val="000000"/>
                <w:sz w:val="26"/>
                <w:szCs w:val="26"/>
              </w:rPr>
              <w:t xml:space="preserve">на» на 20</w:t>
            </w:r>
            <w:r>
              <w:rPr>
                <w:b/>
                <w:color w:val="000000"/>
                <w:sz w:val="26"/>
                <w:szCs w:val="26"/>
              </w:rPr>
              <w:t xml:space="preserve">25</w:t>
            </w:r>
            <w:r>
              <w:rPr>
                <w:b/>
                <w:color w:val="000000"/>
                <w:sz w:val="26"/>
                <w:szCs w:val="26"/>
              </w:rPr>
              <w:t xml:space="preserve">- 20</w:t>
            </w:r>
            <w:r>
              <w:rPr>
                <w:b/>
                <w:color w:val="000000"/>
                <w:sz w:val="26"/>
                <w:szCs w:val="26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</w:rPr>
              <w:t xml:space="preserve">7</w:t>
            </w:r>
            <w:r>
              <w:rPr>
                <w:b/>
                <w:color w:val="000000"/>
                <w:sz w:val="26"/>
                <w:szCs w:val="26"/>
              </w:rPr>
              <w:t xml:space="preserve"> годы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1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Сохранение культурного и ист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рического наследия, развитие эк</w:t>
            </w:r>
            <w:r>
              <w:rPr>
                <w:color w:val="000000"/>
                <w:sz w:val="26"/>
                <w:szCs w:val="26"/>
              </w:rPr>
              <w:t xml:space="preserve">с</w:t>
            </w:r>
            <w:r>
              <w:rPr>
                <w:color w:val="000000"/>
                <w:sz w:val="26"/>
                <w:szCs w:val="26"/>
              </w:rPr>
              <w:t xml:space="preserve">позиционно-выставочной и нау</w:t>
            </w:r>
            <w:r>
              <w:rPr>
                <w:color w:val="000000"/>
                <w:sz w:val="26"/>
                <w:szCs w:val="26"/>
              </w:rPr>
              <w:t xml:space="preserve">ч</w:t>
            </w:r>
            <w:r>
              <w:rPr>
                <w:color w:val="000000"/>
                <w:sz w:val="26"/>
                <w:szCs w:val="26"/>
              </w:rPr>
              <w:t xml:space="preserve">но-просветительской деятельн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сти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МКУК «Мног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функциональный культурный центр» Заринского района</w:t>
            </w:r>
            <w:r>
              <w:rPr>
                <w:color w:val="000000"/>
                <w:sz w:val="26"/>
                <w:szCs w:val="26"/>
              </w:rPr>
              <w:t xml:space="preserve">»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1250,0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1328,2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1341,5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3919,7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1250,0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1328,2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1341,5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3919,7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Задача 1.1.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современных форм м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зейного, экскурсионного обсл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живания, обеспечение доступа н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селения района к музейным пре</w:t>
            </w:r>
            <w:r>
              <w:rPr>
                <w:sz w:val="26"/>
                <w:szCs w:val="26"/>
              </w:rPr>
              <w:t xml:space="preserve">д</w:t>
            </w:r>
            <w:r>
              <w:rPr>
                <w:sz w:val="26"/>
                <w:szCs w:val="26"/>
              </w:rPr>
              <w:t xml:space="preserve">метам и музейным коллекц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ям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-//-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1250,0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1328,2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1341,5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3919,7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3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1250,0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1328,2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1341,5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3919,7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1.1.1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</w:t>
            </w:r>
            <w:r>
              <w:rPr>
                <w:sz w:val="26"/>
                <w:szCs w:val="26"/>
              </w:rPr>
              <w:t xml:space="preserve"> музейной </w:t>
            </w:r>
            <w:r>
              <w:rPr>
                <w:sz w:val="26"/>
                <w:szCs w:val="26"/>
              </w:rPr>
              <w:t xml:space="preserve">деятельн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сти 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-//-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1190,0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1268,2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1281,5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3739,7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1190,0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1268,2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1281,5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3739,7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45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1.1.2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Приобретение в фонды предм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тов по народной русской культ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ре и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других экспонатов, закупка фо</w:t>
            </w:r>
            <w:r>
              <w:rPr>
                <w:sz w:val="26"/>
                <w:szCs w:val="26"/>
              </w:rPr>
              <w:t xml:space="preserve">н</w:t>
            </w:r>
            <w:r>
              <w:rPr>
                <w:sz w:val="26"/>
                <w:szCs w:val="26"/>
              </w:rPr>
              <w:t xml:space="preserve">дового оборудов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ния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  <w:highlight w:val="yellow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-//-</w:t>
            </w:r>
            <w:r>
              <w:rPr>
                <w:b/>
                <w:color w:val="000000"/>
                <w:sz w:val="26"/>
                <w:szCs w:val="26"/>
                <w:highlight w:val="yellow"/>
              </w:rPr>
            </w:r>
            <w:r>
              <w:rPr>
                <w:b/>
                <w:color w:val="000000"/>
                <w:sz w:val="26"/>
                <w:szCs w:val="26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60,0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60,0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60,0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180,0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т.ч.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lef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lef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180,0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780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024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</w:t>
            </w:r>
            <w:r>
              <w:rPr>
                <w:b/>
                <w:color w:val="000000"/>
                <w:sz w:val="26"/>
                <w:szCs w:val="26"/>
              </w:rPr>
              <w:t xml:space="preserve">3 «Организация досуга нас</w:t>
            </w:r>
            <w:r>
              <w:rPr>
                <w:b/>
                <w:color w:val="000000"/>
                <w:sz w:val="26"/>
                <w:szCs w:val="26"/>
              </w:rPr>
              <w:t xml:space="preserve">е</w:t>
            </w:r>
            <w:r>
              <w:rPr>
                <w:b/>
                <w:color w:val="000000"/>
                <w:sz w:val="26"/>
                <w:szCs w:val="26"/>
              </w:rPr>
              <w:t xml:space="preserve">ления, развитие и поддержка народного творчества 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 Заринском районе» на 20</w:t>
            </w:r>
            <w:r>
              <w:rPr>
                <w:b/>
                <w:color w:val="000000"/>
                <w:sz w:val="26"/>
                <w:szCs w:val="26"/>
              </w:rPr>
              <w:t xml:space="preserve">25</w:t>
            </w:r>
            <w:r>
              <w:rPr>
                <w:b/>
                <w:color w:val="000000"/>
                <w:sz w:val="26"/>
                <w:szCs w:val="26"/>
              </w:rPr>
              <w:t xml:space="preserve"> - 20</w:t>
            </w:r>
            <w:r>
              <w:rPr>
                <w:b/>
                <w:color w:val="000000"/>
                <w:sz w:val="26"/>
                <w:szCs w:val="26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</w:rPr>
              <w:t xml:space="preserve">7</w:t>
            </w:r>
            <w:r>
              <w:rPr>
                <w:b/>
                <w:color w:val="000000"/>
                <w:sz w:val="26"/>
                <w:szCs w:val="26"/>
              </w:rPr>
              <w:t xml:space="preserve"> годы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0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1.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Создание условий для организ</w:t>
            </w:r>
            <w:r>
              <w:rPr>
                <w:color w:val="000000"/>
                <w:sz w:val="26"/>
                <w:szCs w:val="26"/>
              </w:rPr>
              <w:t xml:space="preserve">а</w:t>
            </w:r>
            <w:r>
              <w:rPr>
                <w:color w:val="000000"/>
                <w:sz w:val="26"/>
                <w:szCs w:val="26"/>
              </w:rPr>
              <w:t xml:space="preserve">ции досуга населения, сохран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ния и развития традиционной наро</w:t>
            </w:r>
            <w:r>
              <w:rPr>
                <w:color w:val="000000"/>
                <w:sz w:val="26"/>
                <w:szCs w:val="26"/>
              </w:rPr>
              <w:t xml:space="preserve">д</w:t>
            </w:r>
            <w:r>
              <w:rPr>
                <w:color w:val="000000"/>
                <w:sz w:val="26"/>
                <w:szCs w:val="26"/>
              </w:rPr>
              <w:t xml:space="preserve">ной культуры и нематер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ального культу</w:t>
            </w:r>
            <w:r>
              <w:rPr>
                <w:color w:val="000000"/>
                <w:sz w:val="26"/>
                <w:szCs w:val="26"/>
              </w:rPr>
              <w:t xml:space="preserve">р</w:t>
            </w:r>
            <w:r>
              <w:rPr>
                <w:color w:val="000000"/>
                <w:sz w:val="26"/>
                <w:szCs w:val="26"/>
              </w:rPr>
              <w:t xml:space="preserve">ного наследия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МКУК «Мног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функциональный культурный центр» Заринского района»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28090,0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18887,0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19076,0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66053,0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28090,0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18887,0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19076,0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66053,0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383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Задача 1.1.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досуга населения, ра</w:t>
            </w:r>
            <w:r>
              <w:rPr>
                <w:sz w:val="26"/>
                <w:szCs w:val="26"/>
              </w:rPr>
              <w:t xml:space="preserve">з</w:t>
            </w:r>
            <w:r>
              <w:rPr>
                <w:sz w:val="26"/>
                <w:szCs w:val="26"/>
              </w:rPr>
              <w:t xml:space="preserve">витие и поддержка народного творчества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2025- 2027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28090,0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18887,0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19076,0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66053,0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28090,0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18887,0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19076,0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66053,0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3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1.1.1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Обеспечение </w:t>
            </w:r>
            <w:r>
              <w:rPr>
                <w:color w:val="000000"/>
                <w:sz w:val="26"/>
                <w:szCs w:val="26"/>
              </w:rPr>
              <w:t xml:space="preserve">культурно-досуговой </w:t>
            </w:r>
            <w:r>
              <w:rPr>
                <w:color w:val="000000"/>
                <w:sz w:val="26"/>
                <w:szCs w:val="26"/>
              </w:rPr>
              <w:t xml:space="preserve">деятельности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19763,8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15333,5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15507,5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50604,8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</w:t>
            </w:r>
            <w:r>
              <w:rPr>
                <w:color w:val="000000"/>
                <w:sz w:val="26"/>
                <w:szCs w:val="26"/>
              </w:rPr>
              <w:t xml:space="preserve">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19763,8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15333,5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15507,5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50604,8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26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3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1.1.2.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Развитие и укрепление материал</w:t>
            </w:r>
            <w:r>
              <w:rPr>
                <w:color w:val="000000"/>
                <w:sz w:val="26"/>
                <w:szCs w:val="26"/>
              </w:rPr>
              <w:t xml:space="preserve">ь</w:t>
            </w:r>
            <w:r>
              <w:rPr>
                <w:color w:val="000000"/>
                <w:sz w:val="26"/>
                <w:szCs w:val="26"/>
              </w:rPr>
              <w:t xml:space="preserve">но-технической базы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874,5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2310,0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2320,0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5504,5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874,5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2310,0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2320,0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5504,5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4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1.1.3.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Приобретение и пошив сценич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ских кост</w:t>
            </w:r>
            <w:r>
              <w:rPr>
                <w:color w:val="000000"/>
                <w:sz w:val="26"/>
                <w:szCs w:val="26"/>
              </w:rPr>
              <w:t xml:space="preserve">ю</w:t>
            </w:r>
            <w:r>
              <w:rPr>
                <w:color w:val="000000"/>
                <w:sz w:val="26"/>
                <w:szCs w:val="26"/>
              </w:rPr>
              <w:t xml:space="preserve">мов, одежды сцены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309,4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9</w:t>
            </w:r>
            <w:r>
              <w:rPr>
                <w:b/>
                <w:color w:val="000000"/>
                <w:sz w:val="26"/>
                <w:szCs w:val="26"/>
              </w:rPr>
              <w:t xml:space="preserve">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9</w:t>
            </w:r>
            <w:r>
              <w:rPr>
                <w:b/>
                <w:color w:val="000000"/>
                <w:sz w:val="26"/>
                <w:szCs w:val="26"/>
              </w:rPr>
              <w:t xml:space="preserve">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2109,4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309,4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</w:t>
            </w:r>
            <w:r>
              <w:rPr>
                <w:color w:val="000000"/>
                <w:sz w:val="26"/>
                <w:szCs w:val="26"/>
              </w:rPr>
              <w:t xml:space="preserve">00,0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</w:t>
            </w:r>
            <w:r>
              <w:rPr>
                <w:color w:val="000000"/>
                <w:sz w:val="26"/>
                <w:szCs w:val="26"/>
              </w:rPr>
              <w:t xml:space="preserve">00,0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2109,4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1.1.4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Организация и проведение кул</w:t>
            </w:r>
            <w:r>
              <w:rPr>
                <w:color w:val="000000"/>
                <w:sz w:val="26"/>
                <w:szCs w:val="26"/>
              </w:rPr>
              <w:t xml:space="preserve">ь</w:t>
            </w:r>
            <w:r>
              <w:rPr>
                <w:color w:val="000000"/>
                <w:sz w:val="26"/>
                <w:szCs w:val="26"/>
              </w:rPr>
              <w:t xml:space="preserve">турно-досуговых мероприятий краевого и районного уровней, фестивалей, конкурсов, в</w:t>
            </w:r>
            <w:r>
              <w:rPr>
                <w:color w:val="000000"/>
                <w:sz w:val="26"/>
                <w:szCs w:val="26"/>
              </w:rPr>
              <w:t xml:space="preserve">ы</w:t>
            </w:r>
            <w:r>
              <w:rPr>
                <w:color w:val="000000"/>
                <w:sz w:val="26"/>
                <w:szCs w:val="26"/>
              </w:rPr>
              <w:t xml:space="preserve">ставок, праздников народного кале</w:t>
            </w:r>
            <w:r>
              <w:rPr>
                <w:color w:val="000000"/>
                <w:sz w:val="26"/>
                <w:szCs w:val="26"/>
              </w:rPr>
              <w:t xml:space="preserve">н</w:t>
            </w:r>
            <w:r>
              <w:rPr>
                <w:color w:val="000000"/>
                <w:sz w:val="26"/>
                <w:szCs w:val="26"/>
              </w:rPr>
              <w:t xml:space="preserve">даря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108,8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</w:t>
            </w:r>
            <w:r>
              <w:rPr>
                <w:b/>
                <w:color w:val="000000"/>
                <w:sz w:val="26"/>
                <w:szCs w:val="26"/>
              </w:rPr>
              <w:t xml:space="preserve">10,0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</w:t>
            </w:r>
            <w:r>
              <w:rPr>
                <w:b/>
                <w:color w:val="000000"/>
                <w:sz w:val="26"/>
                <w:szCs w:val="26"/>
              </w:rPr>
              <w:t xml:space="preserve">15,0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733,8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</w:t>
            </w:r>
            <w:r>
              <w:rPr>
                <w:color w:val="000000"/>
                <w:sz w:val="26"/>
                <w:szCs w:val="26"/>
              </w:rPr>
              <w:t xml:space="preserve">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108,8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</w:t>
            </w:r>
            <w:r>
              <w:rPr>
                <w:color w:val="000000"/>
                <w:sz w:val="26"/>
                <w:szCs w:val="26"/>
              </w:rPr>
              <w:t xml:space="preserve">10,0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</w:t>
            </w:r>
            <w:r>
              <w:rPr>
                <w:color w:val="000000"/>
                <w:sz w:val="26"/>
                <w:szCs w:val="26"/>
              </w:rPr>
              <w:t xml:space="preserve">15,0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733,8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1.1.5.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Разработка и издание информац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онно-методических материалов, календарей, справочников, эле</w:t>
            </w:r>
            <w:r>
              <w:rPr>
                <w:color w:val="000000"/>
                <w:sz w:val="26"/>
                <w:szCs w:val="26"/>
              </w:rPr>
              <w:t xml:space="preserve">к</w:t>
            </w:r>
            <w:r>
              <w:rPr>
                <w:color w:val="000000"/>
                <w:sz w:val="26"/>
                <w:szCs w:val="26"/>
              </w:rPr>
              <w:t xml:space="preserve">тронных презентаций-программ, рекомендаций по вопросам наро</w:t>
            </w:r>
            <w:r>
              <w:rPr>
                <w:color w:val="000000"/>
                <w:sz w:val="26"/>
                <w:szCs w:val="26"/>
              </w:rPr>
              <w:t xml:space="preserve">д</w:t>
            </w:r>
            <w:r>
              <w:rPr>
                <w:color w:val="000000"/>
                <w:sz w:val="26"/>
                <w:szCs w:val="26"/>
              </w:rPr>
              <w:t xml:space="preserve">ных ремесел и художественных промыслов, организация выставок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  <w:t xml:space="preserve">- 202</w:t>
            </w: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-//-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24,0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Всего, в т. ч.</w:t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краевой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источн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ки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1.1.6.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Поддержка добровольческих (в</w:t>
            </w: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лонтерских) и некоммерческих организаций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- 202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</w:rPr>
              <w:t xml:space="preserve">0,0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20,0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20,0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6</w:t>
            </w:r>
            <w:r>
              <w:rPr>
                <w:b/>
                <w:color w:val="000000"/>
                <w:sz w:val="26"/>
                <w:szCs w:val="26"/>
              </w:rPr>
              <w:t xml:space="preserve">0,0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19.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1.1.7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Капитальные вложения в объекты государственной (муниципальной) собственности: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Реконструкция здания Новомоношкинского сельского Дома культуры филиала МКУК «Многофункциональный культурный центр», расположенного по адресу: Заринский район, с. Новомоношкино, ул. Молодежная, д.2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-//-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7000,0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7000,0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Всего, в т. ч.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краевой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7000,0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7000,0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2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43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1.1.8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2025 - 2027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-//-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</w:rPr>
            </w:pPr>
            <w:r>
              <w:rPr>
                <w:b/>
              </w:rPr>
              <w:t xml:space="preserve">5,5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</w:rPr>
            </w:pPr>
            <w:r>
              <w:rPr>
                <w:b/>
              </w:rPr>
              <w:t xml:space="preserve">5,5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</w:rPr>
            </w:pPr>
            <w:r>
              <w:rPr>
                <w:b/>
              </w:rPr>
              <w:t xml:space="preserve">5,5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b/>
              </w:rPr>
            </w:pPr>
            <w:r>
              <w:rPr>
                <w:b/>
              </w:rPr>
              <w:t xml:space="preserve">16,5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Всего, в т. ч.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39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419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краевой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41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5,5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5,5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5,5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16,5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1.1.9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Государственная поддержка лучших сельских учреждений культуры</w:t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-//-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Всего, в т. ч.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краевой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67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24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4 «Организация дополнительного образов</w:t>
            </w:r>
            <w:r>
              <w:rPr>
                <w:b/>
                <w:color w:val="000000"/>
                <w:sz w:val="26"/>
                <w:szCs w:val="26"/>
              </w:rPr>
              <w:t xml:space="preserve">а</w:t>
            </w:r>
            <w:r>
              <w:rPr>
                <w:b/>
                <w:color w:val="000000"/>
                <w:sz w:val="26"/>
                <w:szCs w:val="26"/>
              </w:rPr>
              <w:t xml:space="preserve">ния д</w:t>
            </w:r>
            <w:r>
              <w:rPr>
                <w:b/>
                <w:color w:val="000000"/>
                <w:sz w:val="26"/>
                <w:szCs w:val="26"/>
              </w:rPr>
              <w:t xml:space="preserve">етей в Заринском районе» на 2025 -2027</w:t>
            </w:r>
            <w:r>
              <w:rPr>
                <w:b/>
                <w:color w:val="000000"/>
                <w:sz w:val="26"/>
                <w:szCs w:val="26"/>
              </w:rPr>
              <w:t xml:space="preserve"> годы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22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1.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Художественно-эстетическое во</w:t>
            </w:r>
            <w:r>
              <w:rPr>
                <w:sz w:val="26"/>
                <w:szCs w:val="26"/>
              </w:rPr>
              <w:t xml:space="preserve">с</w:t>
            </w:r>
            <w:r>
              <w:rPr>
                <w:sz w:val="26"/>
                <w:szCs w:val="26"/>
              </w:rPr>
              <w:t xml:space="preserve">питание детей, выявление наиб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лее одаренных учащихся в обла</w:t>
            </w:r>
            <w:r>
              <w:rPr>
                <w:sz w:val="26"/>
                <w:szCs w:val="26"/>
              </w:rPr>
              <w:t xml:space="preserve">с</w:t>
            </w:r>
            <w:r>
              <w:rPr>
                <w:sz w:val="26"/>
                <w:szCs w:val="26"/>
              </w:rPr>
              <w:t xml:space="preserve">ти и</w:t>
            </w:r>
            <w:r>
              <w:rPr>
                <w:sz w:val="26"/>
                <w:szCs w:val="26"/>
              </w:rPr>
              <w:t xml:space="preserve">с</w:t>
            </w:r>
            <w:r>
              <w:rPr>
                <w:sz w:val="26"/>
                <w:szCs w:val="26"/>
              </w:rPr>
              <w:t xml:space="preserve">кусств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-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МБУДО «Де</w:t>
            </w:r>
            <w:r>
              <w:rPr>
                <w:color w:val="000000"/>
                <w:sz w:val="26"/>
                <w:szCs w:val="26"/>
              </w:rPr>
              <w:t xml:space="preserve">т</w:t>
            </w:r>
            <w:r>
              <w:rPr>
                <w:color w:val="000000"/>
                <w:sz w:val="26"/>
                <w:szCs w:val="26"/>
              </w:rPr>
              <w:t xml:space="preserve">ская школа искусств З</w:t>
            </w:r>
            <w:r>
              <w:rPr>
                <w:color w:val="000000"/>
                <w:sz w:val="26"/>
                <w:szCs w:val="26"/>
              </w:rPr>
              <w:t xml:space="preserve">а</w:t>
            </w:r>
            <w:r>
              <w:rPr>
                <w:color w:val="000000"/>
                <w:sz w:val="26"/>
                <w:szCs w:val="26"/>
              </w:rPr>
              <w:t xml:space="preserve">ринского ра</w:t>
            </w:r>
            <w:r>
              <w:rPr>
                <w:color w:val="000000"/>
                <w:sz w:val="26"/>
                <w:szCs w:val="26"/>
              </w:rPr>
              <w:t xml:space="preserve">й</w:t>
            </w:r>
            <w:r>
              <w:rPr>
                <w:color w:val="000000"/>
                <w:sz w:val="26"/>
                <w:szCs w:val="26"/>
              </w:rPr>
              <w:t xml:space="preserve">она»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7285,0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7970,1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8049,0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23304,1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</w:t>
            </w:r>
            <w:r>
              <w:rPr>
                <w:b/>
                <w:color w:val="000000"/>
                <w:sz w:val="26"/>
                <w:szCs w:val="26"/>
              </w:rPr>
              <w:t xml:space="preserve">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7205,0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7890,1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7969,0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23064,1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3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23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Задача 1.1.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Сохранение и развитие дополн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тельного образования в области и</w:t>
            </w:r>
            <w:r>
              <w:rPr>
                <w:sz w:val="26"/>
                <w:szCs w:val="26"/>
              </w:rPr>
              <w:t xml:space="preserve">с</w:t>
            </w:r>
            <w:r>
              <w:rPr>
                <w:sz w:val="26"/>
                <w:szCs w:val="26"/>
              </w:rPr>
              <w:t xml:space="preserve">кусств в районе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-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7285,0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7970,1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8049,0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23304,1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7205,0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7890,1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7969,0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23064,1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1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0,0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240,0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33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4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1.1.1</w:t>
            </w:r>
            <w:r>
              <w:rPr>
                <w:sz w:val="26"/>
                <w:szCs w:val="26"/>
              </w:rPr>
              <w:t xml:space="preserve">. Обеспечение деятельности учреждения допо</w:t>
            </w:r>
            <w:r>
              <w:rPr>
                <w:sz w:val="26"/>
                <w:szCs w:val="26"/>
              </w:rPr>
              <w:t xml:space="preserve">л</w:t>
            </w:r>
            <w:r>
              <w:rPr>
                <w:sz w:val="26"/>
                <w:szCs w:val="26"/>
              </w:rPr>
              <w:t xml:space="preserve">нительного образ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вания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-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6994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7840,1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7909,0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22743,1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6983,7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7795,1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7869,0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22647,8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10,3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45,0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40,0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95,3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33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5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1.1.2. Приобрет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ние оборудования и музыкальных и</w:t>
            </w:r>
            <w:r>
              <w:rPr>
                <w:color w:val="000000"/>
                <w:sz w:val="26"/>
                <w:szCs w:val="26"/>
              </w:rPr>
              <w:t xml:space="preserve">н</w:t>
            </w:r>
            <w:r>
              <w:rPr>
                <w:color w:val="000000"/>
                <w:sz w:val="26"/>
                <w:szCs w:val="26"/>
              </w:rPr>
              <w:t xml:space="preserve">струментов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-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110,0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120,0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505,5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215,8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85,0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90,0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390,8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59,7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,0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</w:t>
            </w:r>
            <w:r>
              <w:rPr>
                <w:color w:val="000000"/>
                <w:sz w:val="26"/>
                <w:szCs w:val="26"/>
              </w:rPr>
              <w:t xml:space="preserve">,0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114,7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4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</w:t>
            </w:r>
            <w:r>
              <w:rPr>
                <w:color w:val="000000"/>
                <w:sz w:val="26"/>
                <w:szCs w:val="26"/>
              </w:rPr>
              <w:t xml:space="preserve">6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Мероприятие 1.1.3.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конференциях, об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чающих семинарах, участие мол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дых дарований в зональных, кра</w:t>
            </w:r>
            <w:r>
              <w:rPr>
                <w:sz w:val="26"/>
                <w:szCs w:val="26"/>
              </w:rPr>
              <w:t xml:space="preserve">е</w:t>
            </w:r>
            <w:r>
              <w:rPr>
                <w:sz w:val="26"/>
                <w:szCs w:val="26"/>
              </w:rPr>
              <w:t xml:space="preserve">вых, межрегиональных и межд</w:t>
            </w:r>
            <w:r>
              <w:rPr>
                <w:sz w:val="26"/>
                <w:szCs w:val="26"/>
              </w:rPr>
              <w:t xml:space="preserve">у</w:t>
            </w:r>
            <w:r>
              <w:rPr>
                <w:sz w:val="26"/>
                <w:szCs w:val="26"/>
              </w:rPr>
              <w:t xml:space="preserve">народных смотрах, конкурсах, фест</w:t>
            </w:r>
            <w:r>
              <w:rPr>
                <w:sz w:val="26"/>
                <w:szCs w:val="26"/>
              </w:rPr>
              <w:t xml:space="preserve">и</w:t>
            </w:r>
            <w:r>
              <w:rPr>
                <w:sz w:val="26"/>
                <w:szCs w:val="26"/>
              </w:rPr>
              <w:t xml:space="preserve">валях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</w:t>
            </w:r>
            <w:r>
              <w:rPr>
                <w:color w:val="000000"/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 -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center"/>
            <w:vMerge w:val="restart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-//-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15,5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</w:rPr>
              <w:t xml:space="preserve">0,0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</w:t>
            </w:r>
            <w:r>
              <w:rPr>
                <w:b/>
                <w:color w:val="000000"/>
                <w:sz w:val="26"/>
                <w:szCs w:val="26"/>
              </w:rPr>
              <w:t xml:space="preserve">0,0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55,5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в т. ч.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-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5,5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10,0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25,5</w:t>
            </w: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местный бюджет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1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6" w:type="dxa"/>
            <w:vAlign w:val="top"/>
            <w:vMerge w:val="continue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10,0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10,0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10,0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30,0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9" w:type="dxa"/>
            <w:vAlign w:val="center"/>
            <w:textDirection w:val="lrTb"/>
            <w:noWrap w:val="false"/>
          </w:tcPr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внебюджетные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7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</w:t>
            </w:r>
            <w:r>
              <w:rPr>
                <w:color w:val="000000"/>
                <w:sz w:val="26"/>
                <w:szCs w:val="26"/>
              </w:rPr>
              <w:t xml:space="preserve">и</w:t>
            </w:r>
            <w:r>
              <w:rPr>
                <w:color w:val="000000"/>
                <w:sz w:val="26"/>
                <w:szCs w:val="26"/>
              </w:rPr>
              <w:t xml:space="preserve">ки</w:t>
            </w:r>
            <w:r>
              <w:rPr>
                <w:color w:val="000000"/>
                <w:sz w:val="26"/>
                <w:szCs w:val="26"/>
              </w:rPr>
            </w:r>
          </w:p>
        </w:tc>
      </w:tr>
    </w:tbl>
    <w:sectPr>
      <w:headerReference w:type="default" r:id="rId10"/>
      <w:headerReference w:type="even" r:id="rId11"/>
      <w:footnotePr/>
      <w:endnotePr/>
      <w:type w:val="nextPage"/>
      <w:pgSz w:w="16838" w:h="11906" w:orient="landscape"/>
      <w:pgMar w:top="851" w:right="397" w:bottom="397" w:left="397" w:header="737" w:footer="28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 Fixed">
    <w:panose1 w:val="02070409020205020404"/>
  </w:font>
  <w:font w:name="Symbol">
    <w:panose1 w:val="05010000000000000000"/>
  </w:font>
  <w:font w:name="Wingdings">
    <w:panose1 w:val="05010000000000000000"/>
  </w:font>
  <w:font w:name="Verdana">
    <w:panose1 w:val="020B060403050404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Courier New">
    <w:panose1 w:val="020704090202050204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PAGE   \* MERGEFORMAT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 xml:space="preserve">2</w:t>
    </w:r>
    <w:r>
      <w:rPr>
        <w:sz w:val="16"/>
        <w:szCs w:val="16"/>
      </w:rPr>
      <w:fldChar w:fldCharType="end"/>
    </w:r>
    <w:r>
      <w:rPr>
        <w:sz w:val="16"/>
        <w:szCs w:val="16"/>
      </w:rPr>
    </w:r>
    <w:r>
      <w:rPr>
        <w:sz w:val="16"/>
        <w:szCs w:val="1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rPr>
        <w:rStyle w:val="764"/>
        <w:sz w:val="16"/>
        <w:szCs w:val="16"/>
      </w:rPr>
      <w:framePr w:wrap="around" w:vAnchor="text" w:hAnchor="margin" w:xAlign="center" w:y="1"/>
    </w:pPr>
    <w:r>
      <w:rPr>
        <w:rStyle w:val="764"/>
        <w:sz w:val="16"/>
        <w:szCs w:val="16"/>
      </w:rPr>
      <w:fldChar w:fldCharType="begin"/>
    </w:r>
    <w:r>
      <w:rPr>
        <w:rStyle w:val="764"/>
        <w:sz w:val="16"/>
        <w:szCs w:val="16"/>
      </w:rPr>
      <w:instrText xml:space="preserve">PAGE  </w:instrText>
    </w:r>
    <w:r>
      <w:rPr>
        <w:rStyle w:val="764"/>
        <w:sz w:val="16"/>
        <w:szCs w:val="16"/>
      </w:rPr>
      <w:fldChar w:fldCharType="separate"/>
    </w:r>
    <w:r>
      <w:rPr>
        <w:rStyle w:val="764"/>
        <w:sz w:val="16"/>
        <w:szCs w:val="16"/>
      </w:rPr>
      <w:t xml:space="preserve">18</w:t>
    </w:r>
    <w:r>
      <w:rPr>
        <w:rStyle w:val="764"/>
        <w:sz w:val="16"/>
        <w:szCs w:val="16"/>
      </w:rPr>
      <w:fldChar w:fldCharType="end"/>
    </w:r>
    <w:r>
      <w:rPr>
        <w:rStyle w:val="764"/>
        <w:sz w:val="16"/>
        <w:szCs w:val="16"/>
      </w:rPr>
    </w:r>
    <w:r>
      <w:rPr>
        <w:rStyle w:val="764"/>
        <w:sz w:val="16"/>
        <w:szCs w:val="16"/>
      </w:rPr>
    </w:r>
  </w:p>
  <w:p>
    <w:pPr>
      <w:pStyle w:val="763"/>
      <w:ind w:right="360"/>
      <w:rPr>
        <w:lang w:val="ru-RU"/>
      </w:rPr>
    </w:pPr>
    <w:r>
      <w:rPr>
        <w:lang w:val="ru-RU"/>
      </w:rPr>
    </w:r>
    <w:r>
      <w:rPr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rPr>
        <w:rStyle w:val="764"/>
      </w:rPr>
      <w:framePr w:wrap="around" w:vAnchor="text" w:hAnchor="margin" w:xAlign="center" w:y="1"/>
    </w:pPr>
    <w:r>
      <w:rPr>
        <w:rStyle w:val="764"/>
      </w:rPr>
      <w:fldChar w:fldCharType="begin"/>
    </w:r>
    <w:r>
      <w:rPr>
        <w:rStyle w:val="764"/>
      </w:rPr>
      <w:instrText xml:space="preserve">PAGE  </w:instrText>
    </w:r>
    <w:r>
      <w:rPr>
        <w:rStyle w:val="764"/>
      </w:rPr>
      <w:fldChar w:fldCharType="end"/>
    </w:r>
    <w:r>
      <w:rPr>
        <w:rStyle w:val="764"/>
      </w:rPr>
    </w:r>
    <w:r>
      <w:rPr>
        <w:rStyle w:val="764"/>
      </w:rPr>
    </w:r>
  </w:p>
  <w:p>
    <w:pPr>
      <w:pStyle w:val="763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cs="Times New Roman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65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6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6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3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50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3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2085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80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2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4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96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68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0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2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45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142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3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50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3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37" w:hanging="360"/>
        <w:tabs>
          <w:tab w:val="num" w:pos="63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357" w:hanging="360"/>
        <w:tabs>
          <w:tab w:val="num" w:pos="135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77" w:hanging="180"/>
        <w:tabs>
          <w:tab w:val="num" w:pos="207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97" w:hanging="360"/>
        <w:tabs>
          <w:tab w:val="num" w:pos="279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17" w:hanging="360"/>
        <w:tabs>
          <w:tab w:val="num" w:pos="351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37" w:hanging="180"/>
        <w:tabs>
          <w:tab w:val="num" w:pos="423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57" w:hanging="360"/>
        <w:tabs>
          <w:tab w:val="num" w:pos="495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77" w:hanging="360"/>
        <w:tabs>
          <w:tab w:val="num" w:pos="567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97" w:hanging="180"/>
        <w:tabs>
          <w:tab w:val="num" w:pos="6397" w:leader="none"/>
        </w:tabs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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3" w:hanging="360"/>
      </w:pPr>
      <w:rPr>
        <w:rFonts w:ascii="Simplified Arabic Fixed" w:hAnsi="Simplified Arabic Fixed"/>
      </w:rPr>
    </w:lvl>
    <w:lvl w:ilvl="1">
      <w:start w:val="1"/>
      <w:numFmt w:val="bullet"/>
      <w:isLgl w:val="false"/>
      <w:suff w:val="tab"/>
      <w:lvlText w:val="o"/>
      <w:lvlJc w:val="left"/>
      <w:pPr>
        <w:ind w:left="150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3" w:hanging="360"/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25"/>
  </w:num>
  <w:num w:numId="4">
    <w:abstractNumId w:val="33"/>
  </w:num>
  <w:num w:numId="5">
    <w:abstractNumId w:val="41"/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3"/>
    </w:lvlOverride>
  </w:num>
  <w:num w:numId="8">
    <w:abstractNumId w:val="38"/>
  </w:num>
  <w:num w:numId="9">
    <w:abstractNumId w:val="30"/>
  </w:num>
  <w:num w:numId="10">
    <w:abstractNumId w:val="18"/>
  </w:num>
  <w:num w:numId="11">
    <w:abstractNumId w:val="14"/>
  </w:num>
  <w:num w:numId="12">
    <w:abstractNumId w:val="1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34"/>
  </w:num>
  <w:num w:numId="16">
    <w:abstractNumId w:val="8"/>
  </w:num>
  <w:num w:numId="17">
    <w:abstractNumId w:val="27"/>
  </w:num>
  <w:num w:numId="18">
    <w:abstractNumId w:val="9"/>
  </w:num>
  <w:num w:numId="19">
    <w:abstractNumId w:val="37"/>
  </w:num>
  <w:num w:numId="20">
    <w:abstractNumId w:val="20"/>
  </w:num>
  <w:num w:numId="21">
    <w:abstractNumId w:val="12"/>
  </w:num>
  <w:num w:numId="22">
    <w:abstractNumId w:val="35"/>
  </w:num>
  <w:num w:numId="23">
    <w:abstractNumId w:val="28"/>
  </w:num>
  <w:num w:numId="24">
    <w:abstractNumId w:val="23"/>
  </w:num>
  <w:num w:numId="25">
    <w:abstractNumId w:val="19"/>
  </w:num>
  <w:num w:numId="26">
    <w:abstractNumId w:val="10"/>
  </w:num>
  <w:num w:numId="27">
    <w:abstractNumId w:val="5"/>
  </w:num>
  <w:num w:numId="28">
    <w:abstractNumId w:val="39"/>
  </w:num>
  <w:num w:numId="29">
    <w:abstractNumId w:val="26"/>
  </w:num>
  <w:num w:numId="30">
    <w:abstractNumId w:val="6"/>
  </w:num>
  <w:num w:numId="31">
    <w:abstractNumId w:val="36"/>
  </w:num>
  <w:num w:numId="32">
    <w:abstractNumId w:val="7"/>
  </w:num>
  <w:num w:numId="33">
    <w:abstractNumId w:val="13"/>
  </w:num>
  <w:num w:numId="34">
    <w:abstractNumId w:val="32"/>
  </w:num>
  <w:num w:numId="35">
    <w:abstractNumId w:val="3"/>
  </w:num>
  <w:num w:numId="36">
    <w:abstractNumId w:val="24"/>
  </w:num>
  <w:num w:numId="37">
    <w:abstractNumId w:val="40"/>
  </w:num>
  <w:num w:numId="38">
    <w:abstractNumId w:val="21"/>
  </w:num>
  <w:num w:numId="39">
    <w:abstractNumId w:val="4"/>
  </w:num>
  <w:num w:numId="40">
    <w:abstractNumId w:val="29"/>
  </w:num>
  <w:num w:numId="41">
    <w:abstractNumId w:val="22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51"/>
    <w:next w:val="75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51"/>
    <w:next w:val="75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51"/>
    <w:next w:val="75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51"/>
    <w:next w:val="75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51"/>
    <w:next w:val="75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1"/>
    <w:next w:val="75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1"/>
    <w:next w:val="75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1"/>
    <w:next w:val="75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1"/>
    <w:next w:val="75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5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51"/>
    <w:next w:val="75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51"/>
    <w:next w:val="75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51"/>
    <w:next w:val="75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1"/>
    <w:next w:val="75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5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5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51"/>
    <w:next w:val="75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5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5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51"/>
    <w:next w:val="75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1"/>
    <w:next w:val="75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1"/>
    <w:next w:val="75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1"/>
    <w:next w:val="75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1"/>
    <w:next w:val="75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1"/>
    <w:next w:val="75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1"/>
    <w:next w:val="75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1"/>
    <w:next w:val="75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1"/>
    <w:next w:val="75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1"/>
    <w:next w:val="751"/>
    <w:uiPriority w:val="99"/>
    <w:unhideWhenUsed/>
    <w:pPr>
      <w:spacing w:after="0" w:afterAutospacing="0"/>
    </w:pPr>
  </w:style>
  <w:style w:type="paragraph" w:styleId="751" w:default="1">
    <w:name w:val="Normal"/>
    <w:next w:val="751"/>
    <w:link w:val="751"/>
    <w:qFormat/>
    <w:rPr>
      <w:sz w:val="24"/>
      <w:szCs w:val="24"/>
      <w:lang w:val="ru-RU" w:eastAsia="ru-RU" w:bidi="ar-SA"/>
    </w:rPr>
  </w:style>
  <w:style w:type="paragraph" w:styleId="752">
    <w:name w:val="Заголовок 1"/>
    <w:basedOn w:val="751"/>
    <w:next w:val="751"/>
    <w:link w:val="751"/>
    <w:qFormat/>
    <w:pPr>
      <w:ind w:firstLine="709"/>
      <w:jc w:val="both"/>
      <w:keepNext/>
      <w:widowControl w:val="off"/>
      <w:outlineLvl w:val="0"/>
    </w:pPr>
    <w:rPr>
      <w:sz w:val="28"/>
      <w:szCs w:val="20"/>
    </w:rPr>
  </w:style>
  <w:style w:type="paragraph" w:styleId="753">
    <w:name w:val="Заголовок 2"/>
    <w:basedOn w:val="751"/>
    <w:next w:val="751"/>
    <w:link w:val="75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54">
    <w:name w:val="Заголовок 3"/>
    <w:basedOn w:val="751"/>
    <w:next w:val="751"/>
    <w:link w:val="751"/>
    <w:qFormat/>
    <w:pPr>
      <w:ind w:firstLine="708"/>
      <w:jc w:val="right"/>
      <w:keepNext/>
      <w:outlineLvl w:val="2"/>
    </w:pPr>
    <w:rPr>
      <w:sz w:val="28"/>
    </w:rPr>
  </w:style>
  <w:style w:type="paragraph" w:styleId="755">
    <w:name w:val="Заголовок 4"/>
    <w:basedOn w:val="751"/>
    <w:next w:val="751"/>
    <w:link w:val="751"/>
    <w:qFormat/>
    <w:pPr>
      <w:jc w:val="center"/>
      <w:keepNext/>
      <w:outlineLvl w:val="3"/>
    </w:pPr>
    <w:rPr>
      <w:sz w:val="28"/>
    </w:rPr>
  </w:style>
  <w:style w:type="character" w:styleId="756">
    <w:name w:val="Основной шрифт абзаца"/>
    <w:next w:val="756"/>
    <w:link w:val="751"/>
    <w:semiHidden/>
  </w:style>
  <w:style w:type="table" w:styleId="757">
    <w:name w:val="Обычная таблица"/>
    <w:next w:val="757"/>
    <w:link w:val="751"/>
    <w:semiHidden/>
    <w:tblPr/>
  </w:style>
  <w:style w:type="numbering" w:styleId="758">
    <w:name w:val="Нет списка"/>
    <w:next w:val="758"/>
    <w:link w:val="751"/>
    <w:semiHidden/>
  </w:style>
  <w:style w:type="paragraph" w:styleId="759">
    <w:name w:val="Основной текст"/>
    <w:basedOn w:val="751"/>
    <w:next w:val="759"/>
    <w:link w:val="751"/>
    <w:pPr>
      <w:jc w:val="center"/>
    </w:pPr>
    <w:rPr>
      <w:b/>
      <w:sz w:val="28"/>
      <w:szCs w:val="20"/>
    </w:rPr>
  </w:style>
  <w:style w:type="paragraph" w:styleId="760">
    <w:name w:val="Основной текст 2"/>
    <w:basedOn w:val="751"/>
    <w:next w:val="760"/>
    <w:link w:val="751"/>
    <w:rPr>
      <w:sz w:val="28"/>
      <w:szCs w:val="20"/>
    </w:rPr>
  </w:style>
  <w:style w:type="paragraph" w:styleId="761">
    <w:name w:val="ConsNonformat"/>
    <w:next w:val="761"/>
    <w:link w:val="751"/>
    <w:pPr>
      <w:ind w:right="19772"/>
      <w:widowControl w:val="off"/>
    </w:pPr>
    <w:rPr>
      <w:rFonts w:ascii="Courier New" w:hAnsi="Courier New" w:cs="Courier New"/>
      <w:lang w:val="ru-RU" w:eastAsia="ru-RU" w:bidi="ar-SA"/>
    </w:rPr>
  </w:style>
  <w:style w:type="paragraph" w:styleId="762">
    <w:name w:val="ConsNormal"/>
    <w:next w:val="762"/>
    <w:link w:val="751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paragraph" w:styleId="763">
    <w:name w:val="Верхний колонтитул"/>
    <w:basedOn w:val="751"/>
    <w:next w:val="763"/>
    <w:link w:val="88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64">
    <w:name w:val="Номер страницы"/>
    <w:basedOn w:val="756"/>
    <w:next w:val="764"/>
    <w:link w:val="751"/>
  </w:style>
  <w:style w:type="paragraph" w:styleId="765">
    <w:name w:val="Текст выноски"/>
    <w:basedOn w:val="751"/>
    <w:next w:val="765"/>
    <w:link w:val="751"/>
    <w:semiHidden/>
    <w:rPr>
      <w:rFonts w:ascii="Tahoma" w:hAnsi="Tahoma" w:cs="Tahoma"/>
      <w:sz w:val="16"/>
      <w:szCs w:val="16"/>
    </w:rPr>
  </w:style>
  <w:style w:type="paragraph" w:styleId="766">
    <w:name w:val="xl24"/>
    <w:basedOn w:val="751"/>
    <w:next w:val="766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67">
    <w:name w:val="xl25"/>
    <w:basedOn w:val="751"/>
    <w:next w:val="767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68">
    <w:name w:val="xl26"/>
    <w:basedOn w:val="751"/>
    <w:next w:val="768"/>
    <w:link w:val="751"/>
    <w:pPr>
      <w:jc w:val="center"/>
      <w:spacing w:before="100" w:beforeAutospacing="1" w:after="100" w:afterAutospacing="1"/>
    </w:pPr>
  </w:style>
  <w:style w:type="paragraph" w:styleId="769">
    <w:name w:val="xl27"/>
    <w:basedOn w:val="751"/>
    <w:next w:val="769"/>
    <w:link w:val="751"/>
    <w:pPr>
      <w:jc w:val="both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770">
    <w:name w:val="xl28"/>
    <w:basedOn w:val="751"/>
    <w:next w:val="770"/>
    <w:link w:val="751"/>
    <w:pPr>
      <w:jc w:val="both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71">
    <w:name w:val="xl29"/>
    <w:basedOn w:val="751"/>
    <w:next w:val="771"/>
    <w:link w:val="751"/>
    <w:pPr>
      <w:jc w:val="both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772">
    <w:name w:val="xl30"/>
    <w:basedOn w:val="751"/>
    <w:next w:val="772"/>
    <w:link w:val="751"/>
    <w:pPr>
      <w:jc w:val="both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73">
    <w:name w:val="xl31"/>
    <w:basedOn w:val="751"/>
    <w:next w:val="773"/>
    <w:link w:val="751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774">
    <w:name w:val="xl32"/>
    <w:basedOn w:val="751"/>
    <w:next w:val="774"/>
    <w:link w:val="751"/>
    <w:pPr>
      <w:jc w:val="both"/>
      <w:spacing w:before="100" w:beforeAutospacing="1" w:after="100" w:afterAutospacing="1"/>
    </w:pPr>
  </w:style>
  <w:style w:type="paragraph" w:styleId="775">
    <w:name w:val="xl33"/>
    <w:basedOn w:val="751"/>
    <w:next w:val="775"/>
    <w:link w:val="75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776">
    <w:name w:val="xl34"/>
    <w:basedOn w:val="751"/>
    <w:next w:val="776"/>
    <w:link w:val="751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77">
    <w:name w:val="xl35"/>
    <w:basedOn w:val="751"/>
    <w:next w:val="777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78">
    <w:name w:val="xl36"/>
    <w:basedOn w:val="751"/>
    <w:next w:val="778"/>
    <w:link w:val="751"/>
    <w:pPr>
      <w:jc w:val="center"/>
      <w:spacing w:before="100" w:beforeAutospacing="1" w:after="100" w:afterAutospacing="1"/>
      <w:pBdr>
        <w:right w:val="single" w:color="000000" w:sz="4" w:space="0"/>
      </w:pBdr>
    </w:pPr>
  </w:style>
  <w:style w:type="paragraph" w:styleId="779">
    <w:name w:val="xl37"/>
    <w:basedOn w:val="751"/>
    <w:next w:val="779"/>
    <w:link w:val="751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780">
    <w:name w:val="xl38"/>
    <w:basedOn w:val="751"/>
    <w:next w:val="780"/>
    <w:link w:val="751"/>
    <w:pPr>
      <w:jc w:val="both"/>
      <w:spacing w:before="100" w:beforeAutospacing="1" w:after="100" w:afterAutospacing="1"/>
      <w:pBdr>
        <w:bottom w:val="single" w:color="000000" w:sz="4" w:space="0"/>
      </w:pBdr>
    </w:pPr>
  </w:style>
  <w:style w:type="paragraph" w:styleId="781">
    <w:name w:val="xl39"/>
    <w:basedOn w:val="751"/>
    <w:next w:val="781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782">
    <w:name w:val="xl40"/>
    <w:basedOn w:val="751"/>
    <w:next w:val="782"/>
    <w:link w:val="751"/>
    <w:pPr>
      <w:jc w:val="center"/>
      <w:spacing w:before="100" w:beforeAutospacing="1" w:after="100" w:afterAutospacing="1"/>
      <w:pBdr>
        <w:bottom w:val="single" w:color="000000" w:sz="4" w:space="0"/>
      </w:pBdr>
    </w:pPr>
  </w:style>
  <w:style w:type="paragraph" w:styleId="783">
    <w:name w:val="xl41"/>
    <w:basedOn w:val="751"/>
    <w:next w:val="783"/>
    <w:link w:val="751"/>
    <w:pPr>
      <w:jc w:val="both"/>
      <w:spacing w:before="100" w:beforeAutospacing="1" w:after="100" w:afterAutospacing="1"/>
      <w:pBdr>
        <w:right w:val="single" w:color="000000" w:sz="4" w:space="0"/>
      </w:pBdr>
    </w:pPr>
  </w:style>
  <w:style w:type="paragraph" w:styleId="784">
    <w:name w:val="xl42"/>
    <w:basedOn w:val="751"/>
    <w:next w:val="784"/>
    <w:link w:val="751"/>
    <w:pPr>
      <w:jc w:val="both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785">
    <w:name w:val="xl43"/>
    <w:basedOn w:val="751"/>
    <w:next w:val="785"/>
    <w:link w:val="751"/>
    <w:pPr>
      <w:spacing w:before="100" w:beforeAutospacing="1" w:after="100" w:afterAutospacing="1"/>
      <w:pBdr>
        <w:left w:val="single" w:color="000000" w:sz="4" w:space="0"/>
      </w:pBdr>
    </w:pPr>
  </w:style>
  <w:style w:type="paragraph" w:styleId="786">
    <w:name w:val="xl44"/>
    <w:basedOn w:val="751"/>
    <w:next w:val="786"/>
    <w:link w:val="751"/>
    <w:pPr>
      <w:jc w:val="both"/>
      <w:spacing w:before="100" w:beforeAutospacing="1" w:after="100" w:afterAutospacing="1"/>
      <w:pBdr>
        <w:left w:val="single" w:color="000000" w:sz="4" w:space="0"/>
      </w:pBdr>
    </w:pPr>
  </w:style>
  <w:style w:type="paragraph" w:styleId="787">
    <w:name w:val="xl45"/>
    <w:basedOn w:val="751"/>
    <w:next w:val="787"/>
    <w:link w:val="751"/>
    <w:pPr>
      <w:jc w:val="both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788">
    <w:name w:val="xl46"/>
    <w:basedOn w:val="751"/>
    <w:next w:val="788"/>
    <w:link w:val="75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789">
    <w:name w:val="xl47"/>
    <w:basedOn w:val="751"/>
    <w:next w:val="789"/>
    <w:link w:val="751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790">
    <w:name w:val="xl48"/>
    <w:basedOn w:val="751"/>
    <w:next w:val="790"/>
    <w:link w:val="751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791">
    <w:name w:val="xl49"/>
    <w:basedOn w:val="751"/>
    <w:next w:val="791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792">
    <w:name w:val="xl50"/>
    <w:basedOn w:val="751"/>
    <w:next w:val="792"/>
    <w:link w:val="751"/>
    <w:pPr>
      <w:jc w:val="center"/>
      <w:spacing w:before="100" w:beforeAutospacing="1" w:after="100" w:afterAutospacing="1"/>
      <w:pBdr>
        <w:right w:val="single" w:color="000000" w:sz="4" w:space="0"/>
      </w:pBdr>
    </w:pPr>
  </w:style>
  <w:style w:type="paragraph" w:styleId="793">
    <w:name w:val="xl51"/>
    <w:basedOn w:val="751"/>
    <w:next w:val="793"/>
    <w:link w:val="751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794">
    <w:name w:val="xl52"/>
    <w:basedOn w:val="751"/>
    <w:next w:val="794"/>
    <w:link w:val="751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95">
    <w:name w:val="xl53"/>
    <w:basedOn w:val="751"/>
    <w:next w:val="795"/>
    <w:link w:val="751"/>
    <w:pPr>
      <w:spacing w:before="100" w:beforeAutospacing="1" w:after="100" w:afterAutospacing="1"/>
      <w:pBdr>
        <w:top w:val="single" w:color="000000" w:sz="4" w:space="0"/>
      </w:pBdr>
    </w:pPr>
  </w:style>
  <w:style w:type="paragraph" w:styleId="796">
    <w:name w:val="xl54"/>
    <w:basedOn w:val="751"/>
    <w:next w:val="796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797">
    <w:name w:val="xl55"/>
    <w:basedOn w:val="751"/>
    <w:next w:val="797"/>
    <w:link w:val="751"/>
    <w:pPr>
      <w:jc w:val="center"/>
      <w:spacing w:before="100" w:beforeAutospacing="1" w:after="100" w:afterAutospacing="1"/>
    </w:pPr>
  </w:style>
  <w:style w:type="paragraph" w:styleId="798">
    <w:name w:val="xl56"/>
    <w:basedOn w:val="751"/>
    <w:next w:val="798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</w:style>
  <w:style w:type="paragraph" w:styleId="799">
    <w:name w:val="xl57"/>
    <w:basedOn w:val="751"/>
    <w:next w:val="799"/>
    <w:link w:val="751"/>
    <w:pPr>
      <w:jc w:val="center"/>
      <w:spacing w:before="100" w:beforeAutospacing="1" w:after="100" w:afterAutospacing="1"/>
      <w:pBdr>
        <w:top w:val="single" w:color="000000" w:sz="4" w:space="0"/>
      </w:pBdr>
    </w:pPr>
  </w:style>
  <w:style w:type="paragraph" w:styleId="800">
    <w:name w:val="xl58"/>
    <w:basedOn w:val="751"/>
    <w:next w:val="800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01">
    <w:name w:val="xl59"/>
    <w:basedOn w:val="751"/>
    <w:next w:val="801"/>
    <w:link w:val="751"/>
    <w:pPr>
      <w:jc w:val="center"/>
      <w:spacing w:before="100" w:beforeAutospacing="1" w:after="100" w:afterAutospacing="1"/>
      <w:pBdr>
        <w:right w:val="single" w:color="000000" w:sz="4" w:space="0"/>
      </w:pBdr>
    </w:pPr>
  </w:style>
  <w:style w:type="paragraph" w:styleId="802">
    <w:name w:val="xl60"/>
    <w:basedOn w:val="751"/>
    <w:next w:val="802"/>
    <w:link w:val="751"/>
    <w:pPr>
      <w:jc w:val="center"/>
      <w:spacing w:before="100" w:beforeAutospacing="1" w:after="100" w:afterAutospacing="1"/>
    </w:pPr>
  </w:style>
  <w:style w:type="paragraph" w:styleId="803">
    <w:name w:val="xl61"/>
    <w:basedOn w:val="751"/>
    <w:next w:val="803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04">
    <w:name w:val="xl62"/>
    <w:basedOn w:val="751"/>
    <w:next w:val="804"/>
    <w:link w:val="751"/>
    <w:pPr>
      <w:jc w:val="center"/>
      <w:spacing w:before="100" w:beforeAutospacing="1" w:after="100" w:afterAutospacing="1"/>
      <w:pBdr>
        <w:right w:val="single" w:color="000000" w:sz="4" w:space="0"/>
      </w:pBdr>
    </w:pPr>
  </w:style>
  <w:style w:type="paragraph" w:styleId="805">
    <w:name w:val="xl63"/>
    <w:basedOn w:val="751"/>
    <w:next w:val="805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806">
    <w:name w:val="xl64"/>
    <w:basedOn w:val="751"/>
    <w:next w:val="806"/>
    <w:link w:val="751"/>
    <w:pPr>
      <w:jc w:val="center"/>
      <w:spacing w:before="100" w:beforeAutospacing="1" w:after="100" w:afterAutospacing="1"/>
      <w:pBdr>
        <w:bottom w:val="single" w:color="000000" w:sz="4" w:space="0"/>
      </w:pBdr>
    </w:pPr>
  </w:style>
  <w:style w:type="paragraph" w:styleId="807">
    <w:name w:val="xl65"/>
    <w:basedOn w:val="751"/>
    <w:next w:val="807"/>
    <w:link w:val="751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808">
    <w:name w:val="xl66"/>
    <w:basedOn w:val="751"/>
    <w:next w:val="808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09">
    <w:name w:val="xl67"/>
    <w:basedOn w:val="751"/>
    <w:next w:val="809"/>
    <w:link w:val="751"/>
    <w:pPr>
      <w:jc w:val="center"/>
      <w:spacing w:before="100" w:beforeAutospacing="1" w:after="100" w:afterAutospacing="1"/>
    </w:pPr>
  </w:style>
  <w:style w:type="paragraph" w:styleId="810">
    <w:name w:val="xl68"/>
    <w:basedOn w:val="751"/>
    <w:next w:val="810"/>
    <w:link w:val="751"/>
    <w:pPr>
      <w:jc w:val="center"/>
      <w:spacing w:before="100" w:beforeAutospacing="1" w:after="100" w:afterAutospacing="1"/>
    </w:pPr>
  </w:style>
  <w:style w:type="paragraph" w:styleId="811">
    <w:name w:val="xl69"/>
    <w:basedOn w:val="751"/>
    <w:next w:val="811"/>
    <w:link w:val="751"/>
    <w:pPr>
      <w:jc w:val="center"/>
      <w:spacing w:before="100" w:beforeAutospacing="1" w:after="100" w:afterAutospacing="1"/>
    </w:pPr>
  </w:style>
  <w:style w:type="paragraph" w:styleId="812">
    <w:name w:val="xl70"/>
    <w:basedOn w:val="751"/>
    <w:next w:val="812"/>
    <w:link w:val="751"/>
    <w:pPr>
      <w:jc w:val="center"/>
      <w:spacing w:before="100" w:beforeAutospacing="1" w:after="100" w:afterAutospacing="1"/>
    </w:pPr>
  </w:style>
  <w:style w:type="paragraph" w:styleId="813">
    <w:name w:val="xl71"/>
    <w:basedOn w:val="751"/>
    <w:next w:val="813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14">
    <w:name w:val="xl72"/>
    <w:basedOn w:val="751"/>
    <w:next w:val="814"/>
    <w:link w:val="751"/>
    <w:pPr>
      <w:jc w:val="center"/>
      <w:spacing w:before="100" w:beforeAutospacing="1" w:after="100" w:afterAutospacing="1"/>
      <w:pBdr>
        <w:right w:val="single" w:color="000000" w:sz="4" w:space="0"/>
      </w:pBdr>
    </w:pPr>
  </w:style>
  <w:style w:type="paragraph" w:styleId="815">
    <w:name w:val="xl73"/>
    <w:basedOn w:val="751"/>
    <w:next w:val="815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16">
    <w:name w:val="xl74"/>
    <w:basedOn w:val="751"/>
    <w:next w:val="816"/>
    <w:link w:val="751"/>
    <w:pPr>
      <w:jc w:val="center"/>
      <w:spacing w:before="100" w:beforeAutospacing="1" w:after="100" w:afterAutospacing="1"/>
      <w:pBdr>
        <w:right w:val="single" w:color="000000" w:sz="4" w:space="0"/>
      </w:pBdr>
    </w:pPr>
  </w:style>
  <w:style w:type="paragraph" w:styleId="817">
    <w:name w:val="xl75"/>
    <w:basedOn w:val="751"/>
    <w:next w:val="817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818">
    <w:name w:val="xl76"/>
    <w:basedOn w:val="751"/>
    <w:next w:val="818"/>
    <w:link w:val="751"/>
    <w:pPr>
      <w:jc w:val="center"/>
      <w:spacing w:before="100" w:beforeAutospacing="1" w:after="100" w:afterAutospacing="1"/>
      <w:pBdr>
        <w:bottom w:val="single" w:color="000000" w:sz="4" w:space="0"/>
      </w:pBdr>
    </w:pPr>
  </w:style>
  <w:style w:type="paragraph" w:styleId="819">
    <w:name w:val="xl77"/>
    <w:basedOn w:val="751"/>
    <w:next w:val="819"/>
    <w:link w:val="751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820">
    <w:name w:val="xl78"/>
    <w:basedOn w:val="751"/>
    <w:next w:val="820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821">
    <w:name w:val="xl79"/>
    <w:basedOn w:val="751"/>
    <w:next w:val="821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22">
    <w:name w:val="xl80"/>
    <w:basedOn w:val="751"/>
    <w:next w:val="822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23">
    <w:name w:val="xl81"/>
    <w:basedOn w:val="751"/>
    <w:next w:val="823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24">
    <w:name w:val="xl82"/>
    <w:basedOn w:val="751"/>
    <w:next w:val="824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25">
    <w:name w:val="xl83"/>
    <w:basedOn w:val="751"/>
    <w:next w:val="825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26">
    <w:name w:val="xl84"/>
    <w:basedOn w:val="751"/>
    <w:next w:val="826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27">
    <w:name w:val="xl85"/>
    <w:basedOn w:val="751"/>
    <w:next w:val="827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28">
    <w:name w:val="xl86"/>
    <w:basedOn w:val="751"/>
    <w:next w:val="828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29">
    <w:name w:val="xl87"/>
    <w:basedOn w:val="751"/>
    <w:next w:val="829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830">
    <w:name w:val="xl88"/>
    <w:basedOn w:val="751"/>
    <w:next w:val="830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31">
    <w:name w:val="xl89"/>
    <w:basedOn w:val="751"/>
    <w:next w:val="831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32">
    <w:name w:val="xl90"/>
    <w:basedOn w:val="751"/>
    <w:next w:val="832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33">
    <w:name w:val="xl91"/>
    <w:basedOn w:val="751"/>
    <w:next w:val="833"/>
    <w:link w:val="751"/>
    <w:pPr>
      <w:jc w:val="center"/>
      <w:spacing w:before="100" w:beforeAutospacing="1" w:after="100" w:afterAutospacing="1"/>
      <w:pBdr>
        <w:bottom w:val="single" w:color="000000" w:sz="4" w:space="0"/>
      </w:pBdr>
    </w:pPr>
    <w:rPr>
      <w:sz w:val="28"/>
      <w:szCs w:val="28"/>
    </w:rPr>
  </w:style>
  <w:style w:type="paragraph" w:styleId="834">
    <w:name w:val="xl92"/>
    <w:basedOn w:val="751"/>
    <w:next w:val="834"/>
    <w:link w:val="75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35">
    <w:name w:val="xl93"/>
    <w:basedOn w:val="751"/>
    <w:next w:val="835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836">
    <w:name w:val="xl94"/>
    <w:basedOn w:val="751"/>
    <w:next w:val="836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837">
    <w:name w:val="xl95"/>
    <w:basedOn w:val="751"/>
    <w:next w:val="837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38">
    <w:name w:val="xl96"/>
    <w:basedOn w:val="751"/>
    <w:next w:val="838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39">
    <w:name w:val="xl97"/>
    <w:basedOn w:val="751"/>
    <w:next w:val="839"/>
    <w:link w:val="751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840">
    <w:name w:val="xl98"/>
    <w:basedOn w:val="751"/>
    <w:next w:val="840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41">
    <w:name w:val="xl99"/>
    <w:basedOn w:val="751"/>
    <w:next w:val="841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</w:style>
  <w:style w:type="paragraph" w:styleId="842">
    <w:name w:val="xl100"/>
    <w:basedOn w:val="751"/>
    <w:next w:val="842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43">
    <w:name w:val="xl101"/>
    <w:basedOn w:val="751"/>
    <w:next w:val="843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44">
    <w:name w:val="xl102"/>
    <w:basedOn w:val="751"/>
    <w:next w:val="844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845">
    <w:name w:val="xl103"/>
    <w:basedOn w:val="751"/>
    <w:next w:val="845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</w:style>
  <w:style w:type="paragraph" w:styleId="846">
    <w:name w:val="xl104"/>
    <w:basedOn w:val="751"/>
    <w:next w:val="846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847">
    <w:name w:val="xl105"/>
    <w:basedOn w:val="751"/>
    <w:next w:val="847"/>
    <w:link w:val="751"/>
    <w:pPr>
      <w:jc w:val="center"/>
      <w:spacing w:before="100" w:beforeAutospacing="1" w:after="100" w:afterAutospacing="1"/>
      <w:pBdr>
        <w:top w:val="single" w:color="000000" w:sz="4" w:space="0"/>
      </w:pBdr>
    </w:pPr>
  </w:style>
  <w:style w:type="paragraph" w:styleId="848">
    <w:name w:val="xl106"/>
    <w:basedOn w:val="751"/>
    <w:next w:val="848"/>
    <w:link w:val="751"/>
    <w:pPr>
      <w:jc w:val="center"/>
      <w:spacing w:before="100" w:beforeAutospacing="1" w:after="100" w:afterAutospacing="1"/>
    </w:pPr>
  </w:style>
  <w:style w:type="paragraph" w:styleId="849">
    <w:name w:val="xl107"/>
    <w:basedOn w:val="751"/>
    <w:next w:val="849"/>
    <w:link w:val="751"/>
    <w:pPr>
      <w:jc w:val="center"/>
      <w:spacing w:before="100" w:beforeAutospacing="1" w:after="100" w:afterAutospacing="1"/>
      <w:pBdr>
        <w:bottom w:val="single" w:color="000000" w:sz="4" w:space="0"/>
      </w:pBdr>
    </w:pPr>
  </w:style>
  <w:style w:type="paragraph" w:styleId="850">
    <w:name w:val="xl108"/>
    <w:basedOn w:val="751"/>
    <w:next w:val="850"/>
    <w:link w:val="751"/>
    <w:pPr>
      <w:jc w:val="center"/>
      <w:spacing w:before="100" w:beforeAutospacing="1" w:after="100" w:afterAutospacing="1"/>
      <w:pBdr>
        <w:bottom w:val="single" w:color="000000" w:sz="4" w:space="0"/>
      </w:pBdr>
    </w:pPr>
  </w:style>
  <w:style w:type="paragraph" w:styleId="851">
    <w:name w:val="xl109"/>
    <w:basedOn w:val="751"/>
    <w:next w:val="851"/>
    <w:link w:val="75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</w:style>
  <w:style w:type="paragraph" w:styleId="852">
    <w:name w:val="xl110"/>
    <w:basedOn w:val="751"/>
    <w:next w:val="852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853">
    <w:name w:val="xl111"/>
    <w:basedOn w:val="751"/>
    <w:next w:val="853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54">
    <w:name w:val="xl112"/>
    <w:basedOn w:val="751"/>
    <w:next w:val="854"/>
    <w:link w:val="75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55">
    <w:name w:val="xl113"/>
    <w:basedOn w:val="751"/>
    <w:next w:val="855"/>
    <w:link w:val="751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56">
    <w:name w:val="xl114"/>
    <w:basedOn w:val="751"/>
    <w:next w:val="856"/>
    <w:link w:val="751"/>
    <w:pPr>
      <w:jc w:val="center"/>
      <w:spacing w:before="100" w:beforeAutospacing="1" w:after="100" w:afterAutospacing="1"/>
      <w:pBdr>
        <w:right w:val="single" w:color="000000" w:sz="4" w:space="0"/>
      </w:pBdr>
    </w:pPr>
  </w:style>
  <w:style w:type="paragraph" w:styleId="857">
    <w:name w:val="xl115"/>
    <w:basedOn w:val="751"/>
    <w:next w:val="857"/>
    <w:link w:val="751"/>
    <w:pPr>
      <w:jc w:val="center"/>
      <w:spacing w:before="100" w:beforeAutospacing="1" w:after="100" w:afterAutospacing="1"/>
    </w:pPr>
  </w:style>
  <w:style w:type="paragraph" w:styleId="858">
    <w:name w:val="xl116"/>
    <w:basedOn w:val="751"/>
    <w:next w:val="858"/>
    <w:link w:val="751"/>
    <w:pPr>
      <w:jc w:val="center"/>
      <w:spacing w:before="100" w:beforeAutospacing="1" w:after="100" w:afterAutospacing="1"/>
      <w:pBdr>
        <w:left w:val="single" w:color="000000" w:sz="4" w:space="0"/>
      </w:pBdr>
    </w:pPr>
  </w:style>
  <w:style w:type="paragraph" w:styleId="859">
    <w:name w:val="xl117"/>
    <w:basedOn w:val="751"/>
    <w:next w:val="859"/>
    <w:link w:val="751"/>
    <w:pPr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</w:style>
  <w:style w:type="paragraph" w:styleId="860">
    <w:name w:val="Обычный (веб)"/>
    <w:basedOn w:val="751"/>
    <w:next w:val="860"/>
    <w:link w:val="880"/>
    <w:uiPriority w:val="99"/>
    <w:pPr>
      <w:ind w:left="100" w:right="100"/>
      <w:spacing w:before="100" w:after="100"/>
    </w:pPr>
    <w:rPr>
      <w:rFonts w:ascii="Arial" w:hAnsi="Arial"/>
      <w:color w:val="000000"/>
      <w:sz w:val="18"/>
      <w:szCs w:val="18"/>
      <w:lang w:val="en-US" w:eastAsia="en-US"/>
    </w:rPr>
  </w:style>
  <w:style w:type="paragraph" w:styleId="861">
    <w:name w:val="ConsPlusNormal"/>
    <w:next w:val="861"/>
    <w:link w:val="751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62">
    <w:name w:val="ConsPlusNonformat"/>
    <w:next w:val="862"/>
    <w:link w:val="751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63">
    <w:name w:val="Стандартный HTML"/>
    <w:basedOn w:val="751"/>
    <w:next w:val="863"/>
    <w:link w:val="751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864">
    <w:name w:val="Нижний колонтитул"/>
    <w:basedOn w:val="751"/>
    <w:next w:val="864"/>
    <w:link w:val="751"/>
    <w:pPr>
      <w:tabs>
        <w:tab w:val="center" w:pos="4677" w:leader="none"/>
        <w:tab w:val="right" w:pos="9355" w:leader="none"/>
      </w:tabs>
    </w:pPr>
  </w:style>
  <w:style w:type="paragraph" w:styleId="865">
    <w:name w:val="Абзац списка"/>
    <w:basedOn w:val="751"/>
    <w:next w:val="865"/>
    <w:link w:val="889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styleId="866">
    <w:name w:val="Font Style12"/>
    <w:next w:val="866"/>
    <w:link w:val="751"/>
    <w:rPr>
      <w:rFonts w:ascii="Times New Roman" w:hAnsi="Times New Roman" w:cs="Times New Roman"/>
      <w:sz w:val="28"/>
      <w:szCs w:val="28"/>
    </w:rPr>
  </w:style>
  <w:style w:type="paragraph" w:styleId="867">
    <w:name w:val="ConsPlusTitle"/>
    <w:next w:val="867"/>
    <w:link w:val="751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68">
    <w:name w:val="Абзац списка1"/>
    <w:basedOn w:val="751"/>
    <w:next w:val="868"/>
    <w:link w:val="751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869">
    <w:name w:val="Знак примечания"/>
    <w:next w:val="869"/>
    <w:link w:val="751"/>
    <w:rPr>
      <w:rFonts w:cs="Times New Roman"/>
      <w:sz w:val="18"/>
      <w:szCs w:val="18"/>
    </w:rPr>
  </w:style>
  <w:style w:type="paragraph" w:styleId="870">
    <w:name w:val="Текст примечания"/>
    <w:basedOn w:val="751"/>
    <w:next w:val="870"/>
    <w:link w:val="871"/>
    <w:pPr>
      <w:ind w:firstLine="720"/>
      <w:jc w:val="both"/>
      <w:widowControl w:val="off"/>
    </w:pPr>
    <w:rPr>
      <w:rFonts w:ascii="Arial" w:hAnsi="Arial"/>
    </w:rPr>
  </w:style>
  <w:style w:type="character" w:styleId="871">
    <w:name w:val="Текст примечания Знак"/>
    <w:next w:val="871"/>
    <w:link w:val="870"/>
    <w:rPr>
      <w:rFonts w:ascii="Arial" w:hAnsi="Arial"/>
      <w:sz w:val="24"/>
      <w:szCs w:val="24"/>
      <w:lang w:val="ru-RU" w:eastAsia="ru-RU" w:bidi="ar-SA"/>
    </w:rPr>
  </w:style>
  <w:style w:type="paragraph" w:styleId="872">
    <w:name w:val="rvps698610"/>
    <w:basedOn w:val="751"/>
    <w:next w:val="872"/>
    <w:link w:val="751"/>
    <w:pPr>
      <w:ind w:right="240"/>
      <w:spacing w:after="120"/>
    </w:pPr>
    <w:rPr>
      <w:rFonts w:ascii="Arial Unicode MS" w:hAnsi="Arial Unicode MS" w:eastAsia="Arial Unicode MS" w:cs="Arial Unicode MS"/>
    </w:rPr>
  </w:style>
  <w:style w:type="paragraph" w:styleId="873">
    <w:name w:val="ConsPlusCell"/>
    <w:next w:val="873"/>
    <w:link w:val="751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74">
    <w:name w:val="Основной текст с отступом"/>
    <w:basedOn w:val="751"/>
    <w:next w:val="874"/>
    <w:link w:val="751"/>
    <w:pPr>
      <w:ind w:left="283"/>
      <w:spacing w:after="120"/>
    </w:pPr>
  </w:style>
  <w:style w:type="paragraph" w:styleId="875">
    <w:name w:val="Основной текст 3"/>
    <w:basedOn w:val="751"/>
    <w:next w:val="875"/>
    <w:link w:val="751"/>
    <w:pPr>
      <w:spacing w:after="120"/>
    </w:pPr>
    <w:rPr>
      <w:sz w:val="16"/>
      <w:szCs w:val="16"/>
    </w:rPr>
  </w:style>
  <w:style w:type="paragraph" w:styleId="876">
    <w:name w:val="Основной текст с отступом 3"/>
    <w:basedOn w:val="751"/>
    <w:next w:val="876"/>
    <w:link w:val="751"/>
    <w:pPr>
      <w:ind w:left="283"/>
      <w:spacing w:after="120"/>
    </w:pPr>
    <w:rPr>
      <w:sz w:val="16"/>
      <w:szCs w:val="16"/>
    </w:rPr>
  </w:style>
  <w:style w:type="table" w:styleId="877">
    <w:name w:val="Сетка таблицы"/>
    <w:basedOn w:val="757"/>
    <w:next w:val="877"/>
    <w:link w:val="751"/>
    <w:tblPr/>
  </w:style>
  <w:style w:type="paragraph" w:styleId="878">
    <w:name w:val="Схема документа"/>
    <w:basedOn w:val="751"/>
    <w:next w:val="878"/>
    <w:link w:val="751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879">
    <w:name w:val="1"/>
    <w:basedOn w:val="751"/>
    <w:next w:val="879"/>
    <w:link w:val="751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880">
    <w:name w:val="Обычный (веб) Знак"/>
    <w:next w:val="880"/>
    <w:link w:val="860"/>
    <w:uiPriority w:val="99"/>
    <w:rPr>
      <w:rFonts w:ascii="Arial" w:hAnsi="Arial" w:cs="Arial"/>
      <w:color w:val="000000"/>
      <w:sz w:val="18"/>
      <w:szCs w:val="18"/>
    </w:rPr>
  </w:style>
  <w:style w:type="paragraph" w:styleId="881">
    <w:name w:val="Название"/>
    <w:basedOn w:val="751"/>
    <w:next w:val="881"/>
    <w:link w:val="751"/>
    <w:qFormat/>
    <w:pPr>
      <w:jc w:val="center"/>
    </w:pPr>
    <w:rPr>
      <w:b/>
      <w:sz w:val="28"/>
      <w:szCs w:val="20"/>
    </w:rPr>
  </w:style>
  <w:style w:type="paragraph" w:styleId="882">
    <w:name w:val="Прижатый влево"/>
    <w:basedOn w:val="751"/>
    <w:next w:val="751"/>
    <w:link w:val="751"/>
    <w:pPr>
      <w:widowControl w:val="off"/>
    </w:pPr>
    <w:rPr>
      <w:rFonts w:ascii="Arial" w:hAnsi="Arial" w:cs="Arial"/>
    </w:rPr>
  </w:style>
  <w:style w:type="character" w:styleId="883">
    <w:name w:val="Гиперссылка"/>
    <w:next w:val="883"/>
    <w:link w:val="751"/>
    <w:rPr>
      <w:color w:val="0000ff"/>
      <w:u w:val="single"/>
    </w:rPr>
  </w:style>
  <w:style w:type="character" w:styleId="884">
    <w:name w:val="Основной текст_"/>
    <w:next w:val="884"/>
    <w:link w:val="885"/>
    <w:rPr>
      <w:sz w:val="25"/>
      <w:szCs w:val="25"/>
      <w:shd w:val="clear" w:color="auto" w:fill="ffffff"/>
    </w:rPr>
  </w:style>
  <w:style w:type="paragraph" w:styleId="885">
    <w:name w:val="Основной текст1"/>
    <w:basedOn w:val="751"/>
    <w:next w:val="885"/>
    <w:link w:val="884"/>
    <w:pPr>
      <w:spacing w:line="0" w:lineRule="atLeast"/>
      <w:shd w:val="clear" w:color="auto" w:fill="ffffff"/>
    </w:pPr>
    <w:rPr>
      <w:sz w:val="25"/>
      <w:szCs w:val="25"/>
      <w:lang w:val="en-US" w:eastAsia="en-US"/>
    </w:rPr>
  </w:style>
  <w:style w:type="character" w:styleId="886">
    <w:name w:val="Верхний колонтитул Знак"/>
    <w:next w:val="886"/>
    <w:link w:val="763"/>
    <w:uiPriority w:val="99"/>
    <w:rPr>
      <w:sz w:val="24"/>
      <w:szCs w:val="24"/>
    </w:rPr>
  </w:style>
  <w:style w:type="character" w:styleId="887">
    <w:name w:val="Строгий"/>
    <w:next w:val="887"/>
    <w:link w:val="751"/>
    <w:qFormat/>
    <w:rPr>
      <w:b/>
      <w:bCs/>
    </w:rPr>
  </w:style>
  <w:style w:type="character" w:styleId="888">
    <w:name w:val="Стиль3 Знак"/>
    <w:next w:val="888"/>
    <w:link w:val="751"/>
    <w:rPr>
      <w:rFonts w:ascii="Calibri" w:hAnsi="Calibri"/>
      <w:sz w:val="26"/>
      <w:lang w:val="ru-RU" w:eastAsia="ar-SA" w:bidi="ar-SA"/>
    </w:rPr>
  </w:style>
  <w:style w:type="character" w:styleId="889">
    <w:name w:val="Абзац списка Знак"/>
    <w:next w:val="889"/>
    <w:link w:val="865"/>
    <w:rPr>
      <w:rFonts w:ascii="Calibri" w:hAnsi="Calibri"/>
      <w:sz w:val="22"/>
      <w:szCs w:val="22"/>
      <w:lang w:val="en-US" w:eastAsia="en-US"/>
    </w:rPr>
  </w:style>
  <w:style w:type="paragraph" w:styleId="890">
    <w:name w:val="Без интервала1"/>
    <w:next w:val="890"/>
    <w:link w:val="751"/>
    <w:rPr>
      <w:rFonts w:ascii="Calibri" w:hAnsi="Calibri" w:eastAsia="Calibri" w:cs="Calibri"/>
      <w:sz w:val="22"/>
      <w:szCs w:val="22"/>
      <w:lang w:val="ru-RU" w:eastAsia="en-US" w:bidi="ar-SA"/>
    </w:rPr>
  </w:style>
  <w:style w:type="character" w:styleId="891">
    <w:name w:val="CharAttribute1"/>
    <w:next w:val="891"/>
    <w:link w:val="751"/>
    <w:rPr>
      <w:rFonts w:ascii="Times New Roman" w:hAnsi="Times New Roman"/>
      <w:sz w:val="28"/>
    </w:rPr>
  </w:style>
  <w:style w:type="paragraph" w:styleId="892">
    <w:name w:val="Тема примечания"/>
    <w:basedOn w:val="870"/>
    <w:next w:val="870"/>
    <w:link w:val="893"/>
    <w:pPr>
      <w:ind w:firstLine="0"/>
      <w:jc w:val="left"/>
      <w:widowControl/>
    </w:pPr>
    <w:rPr>
      <w:rFonts w:ascii="Times New Roman" w:hAnsi="Times New Roman"/>
      <w:b/>
      <w:bCs/>
      <w:sz w:val="20"/>
      <w:szCs w:val="20"/>
    </w:rPr>
  </w:style>
  <w:style w:type="character" w:styleId="893">
    <w:name w:val="Тема примечания Знак"/>
    <w:next w:val="893"/>
    <w:link w:val="892"/>
    <w:rPr>
      <w:rFonts w:ascii="Arial" w:hAnsi="Arial"/>
      <w:b/>
      <w:bCs/>
      <w:sz w:val="24"/>
      <w:szCs w:val="24"/>
      <w:lang w:val="ru-RU" w:eastAsia="ru-RU" w:bidi="ar-SA"/>
    </w:rPr>
  </w:style>
  <w:style w:type="character" w:styleId="23652" w:default="1">
    <w:name w:val="Default Paragraph Font"/>
    <w:uiPriority w:val="1"/>
    <w:semiHidden/>
    <w:unhideWhenUsed/>
  </w:style>
  <w:style w:type="numbering" w:styleId="23653" w:default="1">
    <w:name w:val="No List"/>
    <w:uiPriority w:val="99"/>
    <w:semiHidden/>
    <w:unhideWhenUsed/>
  </w:style>
  <w:style w:type="table" w:styleId="2365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RePack by SPecialiST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Ольга</dc:creator>
  <cp:lastModifiedBy>administrator</cp:lastModifiedBy>
  <cp:revision>49</cp:revision>
  <dcterms:created xsi:type="dcterms:W3CDTF">2024-09-10T01:54:00Z</dcterms:created>
  <dcterms:modified xsi:type="dcterms:W3CDTF">2025-12-23T07:00:40Z</dcterms:modified>
  <cp:version>1048576</cp:version>
</cp:coreProperties>
</file>