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A9F" w:rsidRPr="00CD6235" w:rsidRDefault="00073A9F" w:rsidP="00073A9F">
      <w:pPr>
        <w:ind w:firstLine="0"/>
        <w:jc w:val="left"/>
        <w:rPr>
          <w:rFonts w:ascii="Times New Roman" w:hAnsi="Times New Roman" w:cs="Times New Roman"/>
          <w:sz w:val="26"/>
          <w:szCs w:val="26"/>
        </w:rPr>
      </w:pPr>
    </w:p>
    <w:p w:rsidR="00073A9F" w:rsidRPr="00CD6235" w:rsidRDefault="00816E4C" w:rsidP="00073A9F">
      <w:pPr>
        <w:pStyle w:val="1"/>
        <w:rPr>
          <w:rFonts w:ascii="Times New Roman" w:hAnsi="Times New Roman" w:cs="Times New Roman"/>
          <w:color w:val="auto"/>
          <w:sz w:val="26"/>
          <w:szCs w:val="26"/>
        </w:rPr>
      </w:pPr>
      <w:r w:rsidRPr="00CD6235">
        <w:rPr>
          <w:rFonts w:ascii="Times New Roman" w:hAnsi="Times New Roman" w:cs="Times New Roman"/>
          <w:noProof/>
          <w:color w:val="auto"/>
          <w:sz w:val="26"/>
          <w:szCs w:val="26"/>
        </w:rPr>
        <w:drawing>
          <wp:anchor distT="0" distB="0" distL="114300" distR="114300" simplePos="0" relativeHeight="251658240" behindDoc="0" locked="0" layoutInCell="1" allowOverlap="1">
            <wp:simplePos x="0" y="0"/>
            <wp:positionH relativeFrom="margin">
              <wp:align>center</wp:align>
            </wp:positionH>
            <wp:positionV relativeFrom="paragraph">
              <wp:posOffset>184785</wp:posOffset>
            </wp:positionV>
            <wp:extent cx="719455" cy="719455"/>
            <wp:effectExtent l="0" t="0" r="4445" b="4445"/>
            <wp:wrapSquare wrapText="bothSides"/>
            <wp:docPr id="1" name="Рисунок 1"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6E4C" w:rsidRPr="00CD6235" w:rsidRDefault="00816E4C" w:rsidP="00073A9F">
      <w:pPr>
        <w:pStyle w:val="a3"/>
        <w:rPr>
          <w:rFonts w:ascii="Times New Roman" w:hAnsi="Times New Roman" w:cs="Times New Roman"/>
          <w:sz w:val="26"/>
          <w:szCs w:val="26"/>
        </w:rPr>
      </w:pPr>
    </w:p>
    <w:p w:rsidR="00816E4C" w:rsidRPr="00CD6235" w:rsidRDefault="00816E4C" w:rsidP="00073A9F">
      <w:pPr>
        <w:pStyle w:val="a3"/>
        <w:rPr>
          <w:rFonts w:ascii="Times New Roman" w:hAnsi="Times New Roman" w:cs="Times New Roman"/>
          <w:sz w:val="26"/>
          <w:szCs w:val="26"/>
        </w:rPr>
      </w:pPr>
    </w:p>
    <w:p w:rsidR="00816E4C" w:rsidRPr="00CD6235" w:rsidRDefault="00816E4C" w:rsidP="00073A9F">
      <w:pPr>
        <w:pStyle w:val="a3"/>
        <w:rPr>
          <w:rFonts w:ascii="Times New Roman" w:hAnsi="Times New Roman" w:cs="Times New Roman"/>
          <w:sz w:val="26"/>
          <w:szCs w:val="26"/>
        </w:rPr>
      </w:pPr>
    </w:p>
    <w:p w:rsidR="00816E4C" w:rsidRPr="00CD6235" w:rsidRDefault="00816E4C" w:rsidP="00073A9F">
      <w:pPr>
        <w:pStyle w:val="a3"/>
        <w:rPr>
          <w:rFonts w:ascii="Times New Roman" w:hAnsi="Times New Roman" w:cs="Times New Roman"/>
          <w:sz w:val="26"/>
          <w:szCs w:val="26"/>
        </w:rPr>
      </w:pPr>
    </w:p>
    <w:p w:rsidR="00073A9F" w:rsidRPr="00CD6235" w:rsidRDefault="00073A9F" w:rsidP="00073A9F">
      <w:pPr>
        <w:pStyle w:val="a3"/>
        <w:rPr>
          <w:rFonts w:ascii="Times New Roman" w:hAnsi="Times New Roman" w:cs="Times New Roman"/>
          <w:sz w:val="26"/>
          <w:szCs w:val="26"/>
        </w:rPr>
      </w:pPr>
      <w:r w:rsidRPr="00CD6235">
        <w:rPr>
          <w:rFonts w:ascii="Times New Roman" w:hAnsi="Times New Roman" w:cs="Times New Roman"/>
          <w:sz w:val="26"/>
          <w:szCs w:val="26"/>
        </w:rPr>
        <w:t>ЗАРИНСКИЙ РАЙОННЫЙ СОВЕТ НАРОДНЫХ ДЕПУТАТОВ</w:t>
      </w:r>
    </w:p>
    <w:p w:rsidR="00073A9F" w:rsidRPr="00CD6235" w:rsidRDefault="00073A9F" w:rsidP="00073A9F">
      <w:pPr>
        <w:pStyle w:val="a3"/>
        <w:rPr>
          <w:rFonts w:ascii="Times New Roman" w:hAnsi="Times New Roman" w:cs="Times New Roman"/>
          <w:sz w:val="26"/>
          <w:szCs w:val="26"/>
        </w:rPr>
      </w:pPr>
      <w:r w:rsidRPr="00CD6235">
        <w:rPr>
          <w:rFonts w:ascii="Times New Roman" w:hAnsi="Times New Roman" w:cs="Times New Roman"/>
          <w:sz w:val="26"/>
          <w:szCs w:val="26"/>
        </w:rPr>
        <w:t>АЛТАЙСКОГО КРАЯ</w:t>
      </w:r>
    </w:p>
    <w:p w:rsidR="00816E4C" w:rsidRPr="00CD6235" w:rsidRDefault="00816E4C" w:rsidP="00073A9F">
      <w:pPr>
        <w:pStyle w:val="a3"/>
        <w:rPr>
          <w:rFonts w:ascii="Times New Roman" w:hAnsi="Times New Roman" w:cs="Times New Roman"/>
          <w:sz w:val="26"/>
          <w:szCs w:val="26"/>
        </w:rPr>
      </w:pPr>
    </w:p>
    <w:p w:rsidR="00073A9F" w:rsidRPr="00CD6235" w:rsidRDefault="00073A9F" w:rsidP="00073A9F">
      <w:pPr>
        <w:pStyle w:val="1"/>
        <w:jc w:val="both"/>
        <w:rPr>
          <w:rFonts w:ascii="Times New Roman" w:hAnsi="Times New Roman" w:cs="Times New Roman"/>
          <w:color w:val="auto"/>
          <w:sz w:val="28"/>
          <w:szCs w:val="28"/>
        </w:rPr>
      </w:pPr>
      <w:r w:rsidRPr="00CD6235">
        <w:rPr>
          <w:rFonts w:ascii="Times New Roman" w:hAnsi="Times New Roman" w:cs="Times New Roman"/>
          <w:color w:val="auto"/>
          <w:sz w:val="26"/>
          <w:szCs w:val="26"/>
        </w:rPr>
        <w:t xml:space="preserve">                                           </w:t>
      </w:r>
      <w:r w:rsidR="00816E4C" w:rsidRPr="00CD6235">
        <w:rPr>
          <w:rFonts w:ascii="Times New Roman" w:hAnsi="Times New Roman" w:cs="Times New Roman"/>
          <w:color w:val="auto"/>
          <w:sz w:val="26"/>
          <w:szCs w:val="26"/>
        </w:rPr>
        <w:t xml:space="preserve">       </w:t>
      </w:r>
      <w:r w:rsidR="007C608E">
        <w:rPr>
          <w:rFonts w:ascii="Times New Roman" w:hAnsi="Times New Roman" w:cs="Times New Roman"/>
          <w:color w:val="auto"/>
          <w:sz w:val="26"/>
          <w:szCs w:val="26"/>
        </w:rPr>
        <w:t xml:space="preserve">       </w:t>
      </w:r>
      <w:r w:rsidRPr="00CD6235">
        <w:rPr>
          <w:rFonts w:ascii="Times New Roman" w:hAnsi="Times New Roman" w:cs="Times New Roman"/>
          <w:color w:val="auto"/>
          <w:sz w:val="28"/>
          <w:szCs w:val="28"/>
        </w:rPr>
        <w:t>Р Е Ш Е Н И Е</w:t>
      </w:r>
      <w:r w:rsidRPr="00CD6235">
        <w:rPr>
          <w:rFonts w:ascii="Times New Roman" w:hAnsi="Times New Roman" w:cs="Times New Roman"/>
          <w:color w:val="auto"/>
          <w:sz w:val="36"/>
          <w:szCs w:val="36"/>
        </w:rPr>
        <w:t xml:space="preserve">      </w:t>
      </w:r>
    </w:p>
    <w:p w:rsidR="00073A9F" w:rsidRPr="00CD6235" w:rsidRDefault="00073A9F" w:rsidP="00073A9F">
      <w:pPr>
        <w:rPr>
          <w:rFonts w:ascii="Times New Roman" w:hAnsi="Times New Roman" w:cs="Times New Roman"/>
          <w:sz w:val="26"/>
          <w:szCs w:val="26"/>
        </w:rPr>
      </w:pPr>
    </w:p>
    <w:p w:rsidR="00073A9F" w:rsidRPr="00CD6235" w:rsidRDefault="00073A9F" w:rsidP="00073A9F">
      <w:pPr>
        <w:rPr>
          <w:rFonts w:ascii="Times New Roman" w:hAnsi="Times New Roman" w:cs="Times New Roman"/>
          <w:sz w:val="16"/>
          <w:szCs w:val="16"/>
        </w:rPr>
      </w:pPr>
    </w:p>
    <w:p w:rsidR="00073A9F" w:rsidRPr="00CD6235" w:rsidRDefault="001753C1" w:rsidP="00073A9F">
      <w:pPr>
        <w:ind w:firstLine="0"/>
        <w:rPr>
          <w:rFonts w:ascii="Times New Roman" w:hAnsi="Times New Roman" w:cs="Times New Roman"/>
          <w:sz w:val="26"/>
          <w:szCs w:val="26"/>
        </w:rPr>
      </w:pPr>
      <w:r>
        <w:rPr>
          <w:rFonts w:ascii="Times New Roman" w:hAnsi="Times New Roman" w:cs="Times New Roman"/>
          <w:sz w:val="26"/>
          <w:szCs w:val="26"/>
        </w:rPr>
        <w:t>16</w:t>
      </w:r>
      <w:r w:rsidR="0014114D" w:rsidRPr="00CD6235">
        <w:rPr>
          <w:rFonts w:ascii="Times New Roman" w:hAnsi="Times New Roman" w:cs="Times New Roman"/>
          <w:sz w:val="26"/>
          <w:szCs w:val="26"/>
        </w:rPr>
        <w:t>.04</w:t>
      </w:r>
      <w:r w:rsidR="00073A9F" w:rsidRPr="00CD6235">
        <w:rPr>
          <w:rFonts w:ascii="Times New Roman" w:hAnsi="Times New Roman" w:cs="Times New Roman"/>
          <w:sz w:val="26"/>
          <w:szCs w:val="26"/>
        </w:rPr>
        <w:t>.</w:t>
      </w:r>
      <w:r>
        <w:rPr>
          <w:rFonts w:ascii="Times New Roman" w:hAnsi="Times New Roman" w:cs="Times New Roman"/>
          <w:sz w:val="26"/>
          <w:szCs w:val="26"/>
        </w:rPr>
        <w:t>2024</w:t>
      </w:r>
      <w:r w:rsidR="00073A9F" w:rsidRPr="00CD6235">
        <w:rPr>
          <w:rFonts w:ascii="Times New Roman" w:hAnsi="Times New Roman" w:cs="Times New Roman"/>
          <w:sz w:val="26"/>
          <w:szCs w:val="26"/>
        </w:rPr>
        <w:tab/>
      </w:r>
      <w:r w:rsidR="00073A9F" w:rsidRPr="00CD6235">
        <w:rPr>
          <w:rFonts w:ascii="Times New Roman" w:hAnsi="Times New Roman" w:cs="Times New Roman"/>
          <w:sz w:val="26"/>
          <w:szCs w:val="26"/>
        </w:rPr>
        <w:tab/>
      </w:r>
      <w:r w:rsidR="00073A9F" w:rsidRPr="00CD6235">
        <w:rPr>
          <w:rFonts w:ascii="Times New Roman" w:hAnsi="Times New Roman" w:cs="Times New Roman"/>
          <w:sz w:val="26"/>
          <w:szCs w:val="26"/>
        </w:rPr>
        <w:tab/>
      </w:r>
      <w:r w:rsidR="00073A9F" w:rsidRPr="00CD6235">
        <w:rPr>
          <w:rFonts w:ascii="Times New Roman" w:hAnsi="Times New Roman" w:cs="Times New Roman"/>
          <w:sz w:val="26"/>
          <w:szCs w:val="26"/>
        </w:rPr>
        <w:tab/>
      </w:r>
      <w:r w:rsidR="00073A9F" w:rsidRPr="00CD6235">
        <w:rPr>
          <w:rFonts w:ascii="Times New Roman" w:hAnsi="Times New Roman" w:cs="Times New Roman"/>
          <w:sz w:val="26"/>
          <w:szCs w:val="26"/>
        </w:rPr>
        <w:tab/>
      </w:r>
      <w:r w:rsidR="00073A9F" w:rsidRPr="00CD6235">
        <w:rPr>
          <w:rFonts w:ascii="Times New Roman" w:hAnsi="Times New Roman" w:cs="Times New Roman"/>
          <w:sz w:val="26"/>
          <w:szCs w:val="26"/>
        </w:rPr>
        <w:tab/>
      </w:r>
      <w:r w:rsidR="00073A9F" w:rsidRPr="00CD6235">
        <w:rPr>
          <w:rFonts w:ascii="Times New Roman" w:hAnsi="Times New Roman" w:cs="Times New Roman"/>
          <w:sz w:val="26"/>
          <w:szCs w:val="26"/>
        </w:rPr>
        <w:tab/>
      </w:r>
      <w:r w:rsidR="00073A9F" w:rsidRPr="00CD6235">
        <w:rPr>
          <w:rFonts w:ascii="Times New Roman" w:hAnsi="Times New Roman" w:cs="Times New Roman"/>
          <w:sz w:val="26"/>
          <w:szCs w:val="26"/>
        </w:rPr>
        <w:tab/>
      </w:r>
      <w:r w:rsidR="00073A9F" w:rsidRPr="00CD6235">
        <w:rPr>
          <w:rFonts w:ascii="Times New Roman" w:hAnsi="Times New Roman" w:cs="Times New Roman"/>
          <w:sz w:val="26"/>
          <w:szCs w:val="26"/>
        </w:rPr>
        <w:tab/>
      </w:r>
      <w:r w:rsidR="00073A9F" w:rsidRPr="00CD6235">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00061992">
        <w:rPr>
          <w:rFonts w:ascii="Times New Roman" w:hAnsi="Times New Roman" w:cs="Times New Roman"/>
          <w:sz w:val="26"/>
          <w:szCs w:val="26"/>
        </w:rPr>
        <w:t>13</w:t>
      </w:r>
    </w:p>
    <w:p w:rsidR="00073A9F" w:rsidRPr="00CD6235" w:rsidRDefault="00073A9F" w:rsidP="00073A9F">
      <w:pPr>
        <w:ind w:left="3600" w:firstLine="0"/>
        <w:rPr>
          <w:rFonts w:ascii="Times New Roman" w:hAnsi="Times New Roman" w:cs="Times New Roman"/>
        </w:rPr>
      </w:pPr>
      <w:r w:rsidRPr="00CD6235">
        <w:rPr>
          <w:rFonts w:ascii="Times New Roman" w:hAnsi="Times New Roman" w:cs="Times New Roman"/>
        </w:rPr>
        <w:t xml:space="preserve">          г. Заринск</w:t>
      </w:r>
    </w:p>
    <w:p w:rsidR="00073A9F" w:rsidRPr="00CD6235" w:rsidRDefault="00073A9F" w:rsidP="00073A9F">
      <w:pPr>
        <w:rPr>
          <w:rFonts w:ascii="Times New Roman" w:hAnsi="Times New Roman" w:cs="Times New Roman"/>
          <w:sz w:val="26"/>
          <w:szCs w:val="26"/>
        </w:rPr>
      </w:pPr>
    </w:p>
    <w:tbl>
      <w:tblPr>
        <w:tblStyle w:val="a7"/>
        <w:tblW w:w="464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4"/>
      </w:tblGrid>
      <w:tr w:rsidR="00073A9F" w:rsidRPr="00AF45C6" w:rsidTr="00B47EA5">
        <w:tc>
          <w:tcPr>
            <w:tcW w:w="4644" w:type="dxa"/>
          </w:tcPr>
          <w:p w:rsidR="00073A9F" w:rsidRPr="00AF45C6" w:rsidRDefault="00AF45C6" w:rsidP="009E5EBF">
            <w:pPr>
              <w:pStyle w:val="ConsPlusTitle"/>
              <w:widowControl/>
              <w:ind w:right="-1" w:firstLine="0"/>
              <w:rPr>
                <w:rFonts w:ascii="Times New Roman" w:hAnsi="Times New Roman" w:cs="Times New Roman"/>
                <w:b w:val="0"/>
                <w:bCs w:val="0"/>
                <w:color w:val="FF0000"/>
                <w:sz w:val="26"/>
                <w:szCs w:val="26"/>
                <w:lang w:val="ru-RU"/>
              </w:rPr>
            </w:pPr>
            <w:r w:rsidRPr="00A02B67">
              <w:rPr>
                <w:rFonts w:ascii="Times New Roman" w:hAnsi="Times New Roman" w:cs="Times New Roman"/>
                <w:b w:val="0"/>
                <w:bCs w:val="0"/>
                <w:sz w:val="26"/>
                <w:szCs w:val="26"/>
                <w:lang w:val="ru-RU"/>
              </w:rPr>
              <w:t>Об о</w:t>
            </w:r>
            <w:r w:rsidR="00073A9F" w:rsidRPr="00A02B67">
              <w:rPr>
                <w:rFonts w:ascii="Times New Roman" w:hAnsi="Times New Roman" w:cs="Times New Roman"/>
                <w:b w:val="0"/>
                <w:bCs w:val="0"/>
                <w:sz w:val="26"/>
                <w:szCs w:val="26"/>
                <w:lang w:val="ru-RU"/>
              </w:rPr>
              <w:t>тчёт</w:t>
            </w:r>
            <w:r w:rsidRPr="00A02B67">
              <w:rPr>
                <w:rFonts w:ascii="Times New Roman" w:hAnsi="Times New Roman" w:cs="Times New Roman"/>
                <w:b w:val="0"/>
                <w:bCs w:val="0"/>
                <w:sz w:val="26"/>
                <w:szCs w:val="26"/>
                <w:lang w:val="ru-RU"/>
              </w:rPr>
              <w:t>е</w:t>
            </w:r>
            <w:r w:rsidR="00073A9F" w:rsidRPr="00A02B67">
              <w:rPr>
                <w:rFonts w:ascii="Times New Roman" w:hAnsi="Times New Roman" w:cs="Times New Roman"/>
                <w:b w:val="0"/>
                <w:bCs w:val="0"/>
                <w:sz w:val="26"/>
                <w:szCs w:val="26"/>
                <w:lang w:val="ru-RU"/>
              </w:rPr>
              <w:t xml:space="preserve"> о </w:t>
            </w:r>
            <w:r w:rsidR="009E5EBF" w:rsidRPr="00A02B67">
              <w:rPr>
                <w:rFonts w:ascii="Times New Roman" w:hAnsi="Times New Roman" w:cs="Times New Roman"/>
                <w:b w:val="0"/>
                <w:bCs w:val="0"/>
                <w:sz w:val="26"/>
                <w:szCs w:val="26"/>
                <w:lang w:val="ru-RU"/>
              </w:rPr>
              <w:t>деятельности</w:t>
            </w:r>
            <w:r w:rsidR="00073A9F" w:rsidRPr="00A02B67">
              <w:rPr>
                <w:rFonts w:ascii="Times New Roman" w:hAnsi="Times New Roman" w:cs="Times New Roman"/>
                <w:b w:val="0"/>
                <w:bCs w:val="0"/>
                <w:sz w:val="26"/>
                <w:szCs w:val="26"/>
                <w:lang w:val="ru-RU"/>
              </w:rPr>
              <w:t xml:space="preserve"> </w:t>
            </w:r>
            <w:r w:rsidR="00CD6235" w:rsidRPr="00A02B67">
              <w:rPr>
                <w:rFonts w:ascii="Times New Roman" w:hAnsi="Times New Roman" w:cs="Times New Roman"/>
                <w:b w:val="0"/>
                <w:bCs w:val="0"/>
                <w:sz w:val="26"/>
                <w:szCs w:val="26"/>
                <w:lang w:val="ru-RU"/>
              </w:rPr>
              <w:t>контрольно-</w:t>
            </w:r>
            <w:r w:rsidR="00073A9F" w:rsidRPr="00A02B67">
              <w:rPr>
                <w:rFonts w:ascii="Times New Roman" w:hAnsi="Times New Roman" w:cs="Times New Roman"/>
                <w:b w:val="0"/>
                <w:bCs w:val="0"/>
                <w:sz w:val="26"/>
                <w:szCs w:val="26"/>
                <w:lang w:val="ru-RU"/>
              </w:rPr>
              <w:t>счётной палаты Заринского</w:t>
            </w:r>
            <w:r w:rsidR="001753C1">
              <w:rPr>
                <w:rFonts w:ascii="Times New Roman" w:hAnsi="Times New Roman" w:cs="Times New Roman"/>
                <w:b w:val="0"/>
                <w:bCs w:val="0"/>
                <w:sz w:val="26"/>
                <w:szCs w:val="26"/>
                <w:lang w:val="ru-RU"/>
              </w:rPr>
              <w:t xml:space="preserve"> района Алтайского края за 2023</w:t>
            </w:r>
            <w:r w:rsidR="00073A9F" w:rsidRPr="00A02B67">
              <w:rPr>
                <w:rFonts w:ascii="Times New Roman" w:hAnsi="Times New Roman" w:cs="Times New Roman"/>
                <w:b w:val="0"/>
                <w:bCs w:val="0"/>
                <w:sz w:val="26"/>
                <w:szCs w:val="26"/>
                <w:lang w:val="ru-RU"/>
              </w:rPr>
              <w:t xml:space="preserve"> год. </w:t>
            </w:r>
          </w:p>
        </w:tc>
      </w:tr>
    </w:tbl>
    <w:p w:rsidR="00073A9F" w:rsidRPr="00AF45C6" w:rsidRDefault="00073A9F" w:rsidP="00073A9F">
      <w:pPr>
        <w:pStyle w:val="a5"/>
        <w:rPr>
          <w:rFonts w:ascii="Times New Roman" w:hAnsi="Times New Roman" w:cs="Times New Roman"/>
          <w:color w:val="FF0000"/>
        </w:rPr>
      </w:pPr>
    </w:p>
    <w:p w:rsidR="00073A9F" w:rsidRPr="00CD6235" w:rsidRDefault="00073A9F" w:rsidP="00073A9F">
      <w:pPr>
        <w:rPr>
          <w:rFonts w:ascii="Times New Roman" w:hAnsi="Times New Roman" w:cs="Times New Roman"/>
          <w:sz w:val="26"/>
          <w:szCs w:val="26"/>
        </w:rPr>
      </w:pPr>
    </w:p>
    <w:p w:rsidR="00073A9F" w:rsidRPr="00CD6235" w:rsidRDefault="00073A9F" w:rsidP="00073A9F">
      <w:pPr>
        <w:rPr>
          <w:rFonts w:ascii="Times New Roman" w:hAnsi="Times New Roman" w:cs="Times New Roman"/>
          <w:sz w:val="26"/>
          <w:szCs w:val="26"/>
        </w:rPr>
      </w:pPr>
      <w:r w:rsidRPr="00CD6235">
        <w:rPr>
          <w:rFonts w:ascii="Times New Roman" w:hAnsi="Times New Roman" w:cs="Times New Roman"/>
          <w:sz w:val="26"/>
          <w:szCs w:val="26"/>
        </w:rPr>
        <w:t xml:space="preserve">Рассмотрев отчёт о </w:t>
      </w:r>
      <w:r w:rsidR="009E5EBF" w:rsidRPr="00CD6235">
        <w:rPr>
          <w:rFonts w:ascii="Times New Roman" w:hAnsi="Times New Roman" w:cs="Times New Roman"/>
          <w:bCs/>
          <w:sz w:val="26"/>
          <w:szCs w:val="26"/>
        </w:rPr>
        <w:t>деятельности</w:t>
      </w:r>
      <w:r w:rsidRPr="00CD6235">
        <w:rPr>
          <w:rFonts w:ascii="Times New Roman" w:hAnsi="Times New Roman" w:cs="Times New Roman"/>
          <w:sz w:val="26"/>
          <w:szCs w:val="26"/>
        </w:rPr>
        <w:t xml:space="preserve"> </w:t>
      </w:r>
      <w:r w:rsidR="00CD6235">
        <w:rPr>
          <w:rFonts w:ascii="Times New Roman" w:hAnsi="Times New Roman" w:cs="Times New Roman"/>
          <w:sz w:val="26"/>
          <w:szCs w:val="26"/>
        </w:rPr>
        <w:t>контрольно-</w:t>
      </w:r>
      <w:r w:rsidRPr="00CD6235">
        <w:rPr>
          <w:rFonts w:ascii="Times New Roman" w:hAnsi="Times New Roman" w:cs="Times New Roman"/>
          <w:bCs/>
          <w:sz w:val="26"/>
          <w:szCs w:val="26"/>
        </w:rPr>
        <w:t>счётной палаты Заринског</w:t>
      </w:r>
      <w:r w:rsidR="001753C1">
        <w:rPr>
          <w:rFonts w:ascii="Times New Roman" w:hAnsi="Times New Roman" w:cs="Times New Roman"/>
          <w:bCs/>
          <w:sz w:val="26"/>
          <w:szCs w:val="26"/>
        </w:rPr>
        <w:t>о района Алтайского края за 2023 год</w:t>
      </w:r>
      <w:r w:rsidRPr="00CD6235">
        <w:rPr>
          <w:rFonts w:ascii="Times New Roman" w:hAnsi="Times New Roman" w:cs="Times New Roman"/>
          <w:bCs/>
          <w:sz w:val="26"/>
          <w:szCs w:val="26"/>
        </w:rPr>
        <w:t xml:space="preserve"> </w:t>
      </w:r>
      <w:r w:rsidRPr="00CD6235">
        <w:rPr>
          <w:rFonts w:ascii="Times New Roman" w:hAnsi="Times New Roman" w:cs="Times New Roman"/>
          <w:sz w:val="26"/>
          <w:szCs w:val="26"/>
        </w:rPr>
        <w:t xml:space="preserve">районный Совет народных депутатов, в соответствии с Федеральным законом от 6 октября 2003 № 131-ФЗ «Об общих принципах организации местного самоуправления в Российской Федерации», Федеральным законом от 07.02.2011 №6-ФЗ «Об общих принципах организации и деятельности контрольно-счётных органов субъектов Российской Федерации и муниципальных образований»,  Уставом муниципального образования Заринский район Алтайского края, </w:t>
      </w:r>
      <w:r w:rsidR="009E5EBF" w:rsidRPr="00CD6235">
        <w:rPr>
          <w:rFonts w:ascii="Times New Roman" w:hAnsi="Times New Roman" w:cs="Times New Roman"/>
          <w:sz w:val="26"/>
          <w:szCs w:val="26"/>
        </w:rPr>
        <w:t>в соответствии с Положением о контрольно-счетной палате Заринского района Алтайского края , утвержденного решением Заринского районного Совета  народных депутатов от 22.03.2022 г.№22</w:t>
      </w:r>
    </w:p>
    <w:p w:rsidR="00073A9F" w:rsidRPr="00CD6235" w:rsidRDefault="00073A9F" w:rsidP="00073A9F">
      <w:pPr>
        <w:jc w:val="center"/>
        <w:rPr>
          <w:rFonts w:ascii="Times New Roman" w:hAnsi="Times New Roman" w:cs="Times New Roman"/>
          <w:sz w:val="26"/>
          <w:szCs w:val="26"/>
        </w:rPr>
      </w:pPr>
    </w:p>
    <w:p w:rsidR="00073A9F" w:rsidRPr="00CD6235" w:rsidRDefault="00073A9F" w:rsidP="00073A9F">
      <w:pPr>
        <w:jc w:val="center"/>
        <w:rPr>
          <w:rFonts w:ascii="Times New Roman" w:hAnsi="Times New Roman" w:cs="Times New Roman"/>
          <w:sz w:val="26"/>
          <w:szCs w:val="26"/>
        </w:rPr>
      </w:pPr>
      <w:r w:rsidRPr="00CD6235">
        <w:rPr>
          <w:rFonts w:ascii="Times New Roman" w:hAnsi="Times New Roman" w:cs="Times New Roman"/>
          <w:sz w:val="26"/>
          <w:szCs w:val="26"/>
        </w:rPr>
        <w:t>Р Е Ш И Л:</w:t>
      </w:r>
    </w:p>
    <w:p w:rsidR="00073A9F" w:rsidRPr="00CD6235" w:rsidRDefault="00073A9F" w:rsidP="00073A9F">
      <w:pPr>
        <w:ind w:firstLine="708"/>
        <w:rPr>
          <w:rFonts w:ascii="Times New Roman" w:hAnsi="Times New Roman" w:cs="Times New Roman"/>
          <w:sz w:val="26"/>
          <w:szCs w:val="26"/>
        </w:rPr>
      </w:pPr>
    </w:p>
    <w:p w:rsidR="00073A9F" w:rsidRDefault="00073A9F" w:rsidP="001753C1">
      <w:pPr>
        <w:ind w:firstLine="708"/>
        <w:rPr>
          <w:rFonts w:ascii="Times New Roman" w:hAnsi="Times New Roman" w:cs="Times New Roman"/>
          <w:sz w:val="26"/>
          <w:szCs w:val="26"/>
        </w:rPr>
      </w:pPr>
      <w:r w:rsidRPr="00CD6235">
        <w:rPr>
          <w:rFonts w:ascii="Times New Roman" w:hAnsi="Times New Roman" w:cs="Times New Roman"/>
          <w:sz w:val="26"/>
          <w:szCs w:val="26"/>
        </w:rPr>
        <w:t xml:space="preserve">1. Отчет о </w:t>
      </w:r>
      <w:r w:rsidR="009E5EBF" w:rsidRPr="00CD6235">
        <w:rPr>
          <w:rFonts w:ascii="Times New Roman" w:hAnsi="Times New Roman" w:cs="Times New Roman"/>
          <w:bCs/>
          <w:sz w:val="26"/>
          <w:szCs w:val="26"/>
        </w:rPr>
        <w:t>деятельности</w:t>
      </w:r>
      <w:r w:rsidRPr="00CD6235">
        <w:rPr>
          <w:rFonts w:ascii="Times New Roman" w:hAnsi="Times New Roman" w:cs="Times New Roman"/>
          <w:sz w:val="26"/>
          <w:szCs w:val="26"/>
        </w:rPr>
        <w:t xml:space="preserve"> </w:t>
      </w:r>
      <w:r w:rsidR="00CD6235">
        <w:rPr>
          <w:rFonts w:ascii="Times New Roman" w:hAnsi="Times New Roman" w:cs="Times New Roman"/>
          <w:sz w:val="26"/>
          <w:szCs w:val="26"/>
        </w:rPr>
        <w:t>контрольно-</w:t>
      </w:r>
      <w:r w:rsidRPr="00CD6235">
        <w:rPr>
          <w:rFonts w:ascii="Times New Roman" w:hAnsi="Times New Roman" w:cs="Times New Roman"/>
          <w:bCs/>
          <w:sz w:val="26"/>
          <w:szCs w:val="26"/>
        </w:rPr>
        <w:t>счётной палаты Заринског</w:t>
      </w:r>
      <w:r w:rsidR="001753C1">
        <w:rPr>
          <w:rFonts w:ascii="Times New Roman" w:hAnsi="Times New Roman" w:cs="Times New Roman"/>
          <w:bCs/>
          <w:sz w:val="26"/>
          <w:szCs w:val="26"/>
        </w:rPr>
        <w:t>о района Алтайского края за 2023</w:t>
      </w:r>
      <w:r w:rsidRPr="00CD6235">
        <w:rPr>
          <w:rFonts w:ascii="Times New Roman" w:hAnsi="Times New Roman" w:cs="Times New Roman"/>
          <w:bCs/>
          <w:sz w:val="26"/>
          <w:szCs w:val="26"/>
        </w:rPr>
        <w:t xml:space="preserve"> год </w:t>
      </w:r>
      <w:r w:rsidRPr="00CD6235">
        <w:rPr>
          <w:rFonts w:ascii="Times New Roman" w:hAnsi="Times New Roman" w:cs="Times New Roman"/>
          <w:sz w:val="26"/>
          <w:szCs w:val="26"/>
        </w:rPr>
        <w:t>принять к сведению (прилагается).</w:t>
      </w:r>
    </w:p>
    <w:p w:rsidR="001753C1" w:rsidRDefault="001753C1" w:rsidP="001753C1">
      <w:pPr>
        <w:ind w:firstLine="708"/>
        <w:rPr>
          <w:rFonts w:ascii="Times New Roman" w:hAnsi="Times New Roman" w:cs="Times New Roman"/>
          <w:sz w:val="26"/>
          <w:szCs w:val="26"/>
        </w:rPr>
      </w:pPr>
    </w:p>
    <w:p w:rsidR="00EA4590" w:rsidRDefault="00EA4590" w:rsidP="00073A9F">
      <w:pPr>
        <w:pStyle w:val="aa"/>
        <w:ind w:left="0" w:firstLine="0"/>
        <w:jc w:val="both"/>
        <w:rPr>
          <w:rFonts w:ascii="Times New Roman" w:hAnsi="Times New Roman" w:cs="Times New Roman"/>
          <w:color w:val="auto"/>
        </w:rPr>
      </w:pPr>
    </w:p>
    <w:p w:rsidR="00EA4590" w:rsidRDefault="00EA4590" w:rsidP="00073A9F">
      <w:pPr>
        <w:pStyle w:val="aa"/>
        <w:ind w:left="0" w:firstLine="0"/>
        <w:jc w:val="both"/>
        <w:rPr>
          <w:rFonts w:ascii="Times New Roman" w:hAnsi="Times New Roman" w:cs="Times New Roman"/>
          <w:color w:val="auto"/>
        </w:rPr>
      </w:pPr>
    </w:p>
    <w:p w:rsidR="00EA4590" w:rsidRPr="00CD6235" w:rsidRDefault="00EA4590" w:rsidP="00073A9F">
      <w:pPr>
        <w:pStyle w:val="aa"/>
        <w:ind w:left="0" w:firstLine="0"/>
        <w:jc w:val="both"/>
        <w:rPr>
          <w:rFonts w:ascii="Times New Roman" w:hAnsi="Times New Roman" w:cs="Times New Roman"/>
          <w:color w:val="auto"/>
        </w:rPr>
      </w:pPr>
    </w:p>
    <w:p w:rsidR="00816E4C" w:rsidRPr="00CD6235" w:rsidRDefault="00816E4C" w:rsidP="00073A9F">
      <w:pPr>
        <w:pStyle w:val="aa"/>
        <w:ind w:left="0" w:firstLine="0"/>
        <w:jc w:val="both"/>
        <w:rPr>
          <w:rFonts w:ascii="Times New Roman" w:hAnsi="Times New Roman" w:cs="Times New Roman"/>
          <w:color w:val="auto"/>
        </w:rPr>
      </w:pPr>
    </w:p>
    <w:p w:rsidR="00073A9F" w:rsidRPr="00CD6235" w:rsidRDefault="0014114D" w:rsidP="00073A9F">
      <w:pPr>
        <w:pStyle w:val="a5"/>
        <w:rPr>
          <w:rFonts w:ascii="Times New Roman" w:hAnsi="Times New Roman" w:cs="Times New Roman"/>
          <w:szCs w:val="24"/>
        </w:rPr>
      </w:pPr>
      <w:r w:rsidRPr="00CD6235">
        <w:rPr>
          <w:rFonts w:ascii="Times New Roman" w:hAnsi="Times New Roman" w:cs="Times New Roman"/>
          <w:szCs w:val="24"/>
        </w:rPr>
        <w:t xml:space="preserve"> Председатель</w:t>
      </w:r>
      <w:r w:rsidR="00372C30" w:rsidRPr="00CD6235">
        <w:rPr>
          <w:rFonts w:ascii="Times New Roman" w:hAnsi="Times New Roman" w:cs="Times New Roman"/>
          <w:szCs w:val="24"/>
        </w:rPr>
        <w:t xml:space="preserve"> </w:t>
      </w:r>
      <w:r w:rsidR="00073A9F" w:rsidRPr="00CD6235">
        <w:rPr>
          <w:rFonts w:ascii="Times New Roman" w:hAnsi="Times New Roman" w:cs="Times New Roman"/>
          <w:szCs w:val="24"/>
        </w:rPr>
        <w:t xml:space="preserve">районного </w:t>
      </w:r>
    </w:p>
    <w:p w:rsidR="00073A9F" w:rsidRPr="00CD6235" w:rsidRDefault="00073A9F" w:rsidP="00073A9F">
      <w:pPr>
        <w:pStyle w:val="a5"/>
        <w:rPr>
          <w:rFonts w:ascii="Times New Roman" w:hAnsi="Times New Roman" w:cs="Times New Roman"/>
          <w:szCs w:val="24"/>
        </w:rPr>
      </w:pPr>
      <w:r w:rsidRPr="00CD6235">
        <w:rPr>
          <w:rFonts w:ascii="Times New Roman" w:hAnsi="Times New Roman" w:cs="Times New Roman"/>
          <w:szCs w:val="24"/>
        </w:rPr>
        <w:t>Совета народных депутатов</w:t>
      </w:r>
      <w:r w:rsidR="00372C30" w:rsidRPr="00CD6235">
        <w:rPr>
          <w:rFonts w:ascii="Times New Roman" w:hAnsi="Times New Roman" w:cs="Times New Roman"/>
          <w:szCs w:val="24"/>
        </w:rPr>
        <w:tab/>
      </w:r>
      <w:r w:rsidR="00372C30" w:rsidRPr="00CD6235">
        <w:rPr>
          <w:rFonts w:ascii="Times New Roman" w:hAnsi="Times New Roman" w:cs="Times New Roman"/>
          <w:szCs w:val="24"/>
        </w:rPr>
        <w:tab/>
      </w:r>
      <w:r w:rsidR="00372C30" w:rsidRPr="00CD6235">
        <w:rPr>
          <w:rFonts w:ascii="Times New Roman" w:hAnsi="Times New Roman" w:cs="Times New Roman"/>
          <w:szCs w:val="24"/>
        </w:rPr>
        <w:tab/>
      </w:r>
      <w:r w:rsidR="00372C30" w:rsidRPr="00CD6235">
        <w:rPr>
          <w:rFonts w:ascii="Times New Roman" w:hAnsi="Times New Roman" w:cs="Times New Roman"/>
          <w:szCs w:val="24"/>
        </w:rPr>
        <w:tab/>
      </w:r>
      <w:r w:rsidR="00372C30" w:rsidRPr="00CD6235">
        <w:rPr>
          <w:rFonts w:ascii="Times New Roman" w:hAnsi="Times New Roman" w:cs="Times New Roman"/>
          <w:szCs w:val="24"/>
        </w:rPr>
        <w:tab/>
      </w:r>
      <w:r w:rsidR="00372C30" w:rsidRPr="00CD6235">
        <w:rPr>
          <w:rFonts w:ascii="Times New Roman" w:hAnsi="Times New Roman" w:cs="Times New Roman"/>
          <w:szCs w:val="24"/>
        </w:rPr>
        <w:tab/>
        <w:t xml:space="preserve">       </w:t>
      </w:r>
      <w:proofErr w:type="spellStart"/>
      <w:r w:rsidR="00372C30" w:rsidRPr="00CD6235">
        <w:rPr>
          <w:rFonts w:ascii="Times New Roman" w:hAnsi="Times New Roman" w:cs="Times New Roman"/>
          <w:szCs w:val="24"/>
        </w:rPr>
        <w:t>Л.С.Турубанова</w:t>
      </w:r>
      <w:proofErr w:type="spellEnd"/>
    </w:p>
    <w:p w:rsidR="00073A9F" w:rsidRPr="00CD6235" w:rsidRDefault="00073A9F" w:rsidP="00073A9F">
      <w:pPr>
        <w:pStyle w:val="a5"/>
        <w:rPr>
          <w:rFonts w:ascii="Times New Roman" w:hAnsi="Times New Roman" w:cs="Times New Roman"/>
          <w:szCs w:val="24"/>
        </w:rPr>
      </w:pPr>
    </w:p>
    <w:p w:rsidR="00073A9F" w:rsidRPr="00CD6235" w:rsidRDefault="00073A9F" w:rsidP="00073A9F">
      <w:pPr>
        <w:pStyle w:val="a5"/>
        <w:rPr>
          <w:rFonts w:ascii="Times New Roman" w:hAnsi="Times New Roman" w:cs="Times New Roman"/>
          <w:szCs w:val="24"/>
        </w:rPr>
      </w:pPr>
    </w:p>
    <w:p w:rsidR="00073A9F" w:rsidRPr="00CD6235" w:rsidRDefault="00073A9F" w:rsidP="00073A9F">
      <w:pPr>
        <w:pStyle w:val="a5"/>
        <w:rPr>
          <w:rFonts w:ascii="Times New Roman" w:hAnsi="Times New Roman" w:cs="Times New Roman"/>
          <w:szCs w:val="24"/>
        </w:rPr>
      </w:pPr>
    </w:p>
    <w:p w:rsidR="00073A9F" w:rsidRPr="00CD6235" w:rsidRDefault="00073A9F" w:rsidP="00073A9F">
      <w:pPr>
        <w:pStyle w:val="a5"/>
        <w:rPr>
          <w:rFonts w:ascii="Times New Roman" w:hAnsi="Times New Roman" w:cs="Times New Roman"/>
          <w:szCs w:val="24"/>
        </w:rPr>
      </w:pPr>
    </w:p>
    <w:p w:rsidR="00073A9F" w:rsidRPr="00CD6235" w:rsidRDefault="00073A9F" w:rsidP="00073A9F">
      <w:pPr>
        <w:pStyle w:val="a5"/>
        <w:rPr>
          <w:rFonts w:ascii="Times New Roman" w:hAnsi="Times New Roman" w:cs="Times New Roman"/>
          <w:szCs w:val="24"/>
        </w:rPr>
      </w:pPr>
    </w:p>
    <w:p w:rsidR="00073A9F" w:rsidRPr="00CD6235" w:rsidRDefault="00073A9F" w:rsidP="00073A9F">
      <w:pPr>
        <w:pStyle w:val="a5"/>
        <w:rPr>
          <w:rFonts w:ascii="Times New Roman" w:hAnsi="Times New Roman" w:cs="Times New Roman"/>
          <w:szCs w:val="24"/>
        </w:rPr>
      </w:pPr>
    </w:p>
    <w:p w:rsidR="00073A9F" w:rsidRPr="00CD6235" w:rsidRDefault="00073A9F" w:rsidP="00073A9F">
      <w:pPr>
        <w:pStyle w:val="a5"/>
        <w:rPr>
          <w:rFonts w:ascii="Times New Roman" w:hAnsi="Times New Roman" w:cs="Times New Roman"/>
          <w:szCs w:val="24"/>
        </w:rPr>
      </w:pPr>
    </w:p>
    <w:p w:rsidR="00073A9F" w:rsidRPr="00CD6235" w:rsidRDefault="00073A9F" w:rsidP="00073A9F">
      <w:pPr>
        <w:pStyle w:val="a5"/>
        <w:rPr>
          <w:rFonts w:ascii="Times New Roman" w:hAnsi="Times New Roman" w:cs="Times New Roman"/>
          <w:szCs w:val="24"/>
        </w:rPr>
      </w:pPr>
    </w:p>
    <w:p w:rsidR="00073A9F" w:rsidRPr="00CD6235" w:rsidRDefault="00073A9F" w:rsidP="00073A9F">
      <w:pPr>
        <w:pStyle w:val="a5"/>
        <w:rPr>
          <w:rFonts w:ascii="Times New Roman" w:hAnsi="Times New Roman" w:cs="Times New Roman"/>
          <w:szCs w:val="24"/>
        </w:rPr>
      </w:pPr>
    </w:p>
    <w:p w:rsidR="00073A9F" w:rsidRPr="00CD6235" w:rsidRDefault="00073A9F" w:rsidP="00073A9F">
      <w:pPr>
        <w:pStyle w:val="a5"/>
        <w:rPr>
          <w:rFonts w:ascii="Times New Roman" w:hAnsi="Times New Roman" w:cs="Times New Roman"/>
          <w:szCs w:val="24"/>
        </w:rPr>
      </w:pPr>
    </w:p>
    <w:p w:rsidR="001753C1" w:rsidRDefault="001753C1" w:rsidP="00CD6235">
      <w:pPr>
        <w:pStyle w:val="ac"/>
        <w:jc w:val="right"/>
        <w:rPr>
          <w:rFonts w:ascii="Times New Roman" w:hAnsi="Times New Roman"/>
          <w:sz w:val="26"/>
          <w:szCs w:val="26"/>
          <w:lang w:eastAsia="ru-RU"/>
        </w:rPr>
      </w:pPr>
    </w:p>
    <w:p w:rsidR="00073A9F" w:rsidRPr="00CD6235" w:rsidRDefault="00073A9F" w:rsidP="00073A9F">
      <w:pPr>
        <w:ind w:firstLine="709"/>
        <w:rPr>
          <w:rFonts w:ascii="Times New Roman" w:hAnsi="Times New Roman" w:cs="Times New Roman"/>
          <w:b/>
          <w:color w:val="FF0000"/>
          <w:sz w:val="26"/>
          <w:szCs w:val="26"/>
        </w:rPr>
      </w:pPr>
    </w:p>
    <w:p w:rsidR="00CD6235" w:rsidRDefault="00CD6235" w:rsidP="00CD6235">
      <w:pPr>
        <w:ind w:left="52" w:right="2376" w:firstLine="0"/>
        <w:rPr>
          <w:rFonts w:ascii="Times New Roman" w:hAnsi="Times New Roman" w:cs="Times New Roman"/>
          <w:sz w:val="26"/>
          <w:szCs w:val="26"/>
        </w:rPr>
      </w:pPr>
    </w:p>
    <w:p w:rsidR="00D204F3" w:rsidRPr="00510971" w:rsidRDefault="00D204F3" w:rsidP="00D204F3">
      <w:pPr>
        <w:widowControl/>
        <w:autoSpaceDE/>
        <w:autoSpaceDN/>
        <w:adjustRightInd/>
        <w:spacing w:line="259" w:lineRule="auto"/>
        <w:ind w:firstLine="0"/>
        <w:jc w:val="center"/>
        <w:rPr>
          <w:rFonts w:ascii="Times New Roman" w:eastAsiaTheme="minorHAnsi" w:hAnsi="Times New Roman" w:cs="Times New Roman"/>
          <w:sz w:val="26"/>
          <w:szCs w:val="26"/>
          <w:lang w:eastAsia="en-US"/>
        </w:rPr>
      </w:pPr>
      <w:r w:rsidRPr="00510971">
        <w:rPr>
          <w:rFonts w:ascii="Times New Roman" w:eastAsiaTheme="minorHAnsi" w:hAnsi="Times New Roman" w:cs="Times New Roman"/>
          <w:sz w:val="26"/>
          <w:szCs w:val="26"/>
          <w:lang w:eastAsia="en-US"/>
        </w:rPr>
        <w:t xml:space="preserve">ОТЧЁТ </w:t>
      </w:r>
    </w:p>
    <w:p w:rsidR="00D204F3" w:rsidRDefault="00D204F3" w:rsidP="00D204F3">
      <w:pPr>
        <w:widowControl/>
        <w:autoSpaceDE/>
        <w:autoSpaceDN/>
        <w:adjustRightInd/>
        <w:spacing w:line="259" w:lineRule="auto"/>
        <w:ind w:firstLine="0"/>
        <w:jc w:val="center"/>
        <w:rPr>
          <w:rFonts w:ascii="Times New Roman" w:eastAsiaTheme="minorHAnsi" w:hAnsi="Times New Roman" w:cs="Times New Roman"/>
          <w:sz w:val="26"/>
          <w:szCs w:val="26"/>
          <w:lang w:eastAsia="en-US"/>
        </w:rPr>
      </w:pPr>
      <w:r w:rsidRPr="00510971">
        <w:rPr>
          <w:rFonts w:ascii="Times New Roman" w:eastAsiaTheme="minorHAnsi" w:hAnsi="Times New Roman" w:cs="Times New Roman"/>
          <w:sz w:val="26"/>
          <w:szCs w:val="26"/>
          <w:lang w:eastAsia="en-US"/>
        </w:rPr>
        <w:t xml:space="preserve">о деятельности Контрольно-счетной палаты Заринского района Алтайского края </w:t>
      </w:r>
    </w:p>
    <w:p w:rsidR="00D204F3" w:rsidRPr="00510971" w:rsidRDefault="00D204F3" w:rsidP="00D204F3">
      <w:pPr>
        <w:widowControl/>
        <w:autoSpaceDE/>
        <w:autoSpaceDN/>
        <w:adjustRightInd/>
        <w:spacing w:line="259" w:lineRule="auto"/>
        <w:ind w:firstLine="0"/>
        <w:jc w:val="center"/>
        <w:rPr>
          <w:rFonts w:ascii="Times New Roman" w:eastAsiaTheme="minorHAnsi" w:hAnsi="Times New Roman" w:cs="Times New Roman"/>
          <w:sz w:val="26"/>
          <w:szCs w:val="26"/>
          <w:lang w:eastAsia="en-US"/>
        </w:rPr>
      </w:pPr>
      <w:r w:rsidRPr="00510971">
        <w:rPr>
          <w:rFonts w:ascii="Times New Roman" w:eastAsiaTheme="minorHAnsi" w:hAnsi="Times New Roman" w:cs="Times New Roman"/>
          <w:sz w:val="26"/>
          <w:szCs w:val="26"/>
          <w:lang w:eastAsia="en-US"/>
        </w:rPr>
        <w:t xml:space="preserve">за 2023 год </w:t>
      </w:r>
    </w:p>
    <w:p w:rsidR="00D204F3" w:rsidRPr="00AF1520" w:rsidRDefault="00D204F3" w:rsidP="00D204F3">
      <w:pPr>
        <w:pStyle w:val="ac"/>
        <w:jc w:val="center"/>
        <w:rPr>
          <w:rFonts w:ascii="Times New Roman" w:hAnsi="Times New Roman"/>
          <w:sz w:val="26"/>
          <w:szCs w:val="26"/>
          <w:lang w:eastAsia="ru-RU"/>
        </w:rPr>
      </w:pPr>
    </w:p>
    <w:p w:rsidR="00D204F3" w:rsidRPr="004726A4" w:rsidRDefault="00D204F3" w:rsidP="00D204F3">
      <w:pPr>
        <w:pStyle w:val="aa"/>
        <w:numPr>
          <w:ilvl w:val="0"/>
          <w:numId w:val="6"/>
        </w:numPr>
        <w:jc w:val="center"/>
        <w:rPr>
          <w:rFonts w:ascii="Times New Roman" w:hAnsi="Times New Roman" w:cs="Times New Roman"/>
          <w:b/>
        </w:rPr>
      </w:pPr>
      <w:r w:rsidRPr="004726A4">
        <w:rPr>
          <w:rFonts w:ascii="Times New Roman" w:hAnsi="Times New Roman" w:cs="Times New Roman"/>
          <w:b/>
        </w:rPr>
        <w:t xml:space="preserve">Общие сведения о деятельности Контрольно-счетной палаты </w:t>
      </w:r>
    </w:p>
    <w:p w:rsidR="00D204F3" w:rsidRPr="00AF1520" w:rsidRDefault="00D204F3" w:rsidP="00D204F3">
      <w:pPr>
        <w:ind w:firstLine="709"/>
        <w:rPr>
          <w:rFonts w:ascii="Times New Roman" w:hAnsi="Times New Roman" w:cs="Times New Roman"/>
          <w:sz w:val="26"/>
          <w:szCs w:val="26"/>
        </w:rPr>
      </w:pPr>
      <w:r w:rsidRPr="00AF1520">
        <w:rPr>
          <w:rFonts w:ascii="Times New Roman" w:hAnsi="Times New Roman" w:cs="Times New Roman"/>
          <w:sz w:val="26"/>
          <w:szCs w:val="26"/>
        </w:rPr>
        <w:t xml:space="preserve">Отчёт о деятельности Контрольно-счётной палата Заринского района Алтайского края за 2023 год (далее - Отчёт) подготовлен и представлен на рассмотрение в Заринский районный Совет народных депутатов Алтайского края в соответствии с требованиями статьи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и статьи 20 Положения о Контрольно-счётной палате Заринского района Алтайского края, утвержденного Решением Заринского районного Совета народных депутатов Алтайского края от 22.03.2022 №22 (далее - Положение о Контрольно-счётной палате). </w:t>
      </w:r>
    </w:p>
    <w:p w:rsidR="00D204F3" w:rsidRPr="00AF1520" w:rsidRDefault="00D204F3" w:rsidP="00D204F3">
      <w:pPr>
        <w:ind w:firstLine="709"/>
        <w:rPr>
          <w:rFonts w:ascii="Times New Roman" w:hAnsi="Times New Roman" w:cs="Times New Roman"/>
          <w:sz w:val="26"/>
          <w:szCs w:val="26"/>
        </w:rPr>
      </w:pPr>
      <w:r w:rsidRPr="00AF1520">
        <w:rPr>
          <w:rFonts w:ascii="Times New Roman" w:hAnsi="Times New Roman" w:cs="Times New Roman"/>
          <w:sz w:val="26"/>
          <w:szCs w:val="26"/>
        </w:rPr>
        <w:t>В своей деятельности Контрольно-счетная палата руководствуется Конституцией Российской Федерации, законами Российской Федерации, Алтайского края и нормативными правовыми актами Заринского района, а также иными нормативными правовыми актами Российской Федерации и Алтайского края. Контрольно-счетные органы муниципальных образований наделены полномочиями для осуществления внешнего муниципального финансового контроля. Компетенции Контрольно-счетной палаты определены Бюджетным кодексом Российской Федерации, Кодексом Российской Федерации об административных правонарушениях, Федеральным законом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 Законом Алтайского края «О регулировании некоторых отношений в сфере организации и деятельности контрольно-счетных органов муниципальных образований Алтайского края», Уставом муниципального образования Заринский  район Алтайского края, Положением о Контрольно-счетной палате Заринского района Алтайского края, Положением о бюджетном процессе и финансовом контроле в муниципальном образовании Заринский район.</w:t>
      </w:r>
    </w:p>
    <w:p w:rsidR="00D204F3" w:rsidRPr="00AF1520" w:rsidRDefault="00D204F3" w:rsidP="00D204F3">
      <w:pPr>
        <w:ind w:firstLine="709"/>
        <w:rPr>
          <w:rFonts w:ascii="Times New Roman" w:hAnsi="Times New Roman" w:cs="Times New Roman"/>
          <w:sz w:val="26"/>
          <w:szCs w:val="26"/>
        </w:rPr>
      </w:pPr>
      <w:r w:rsidRPr="00AF1520">
        <w:rPr>
          <w:rFonts w:ascii="Times New Roman" w:hAnsi="Times New Roman" w:cs="Times New Roman"/>
          <w:sz w:val="26"/>
          <w:szCs w:val="26"/>
        </w:rPr>
        <w:t xml:space="preserve">Отчёт содержит информацию об основных направлениях и результатах деятельности Контрольно-счетной палаты Заринского района Алтайского края (далее – Контрольно-счетная палата) в 2023 году. </w:t>
      </w:r>
    </w:p>
    <w:p w:rsidR="00D204F3" w:rsidRPr="00AF1520" w:rsidRDefault="00D204F3" w:rsidP="00D204F3">
      <w:pPr>
        <w:ind w:firstLine="709"/>
        <w:rPr>
          <w:rFonts w:ascii="Times New Roman" w:hAnsi="Times New Roman" w:cs="Times New Roman"/>
          <w:sz w:val="26"/>
          <w:szCs w:val="26"/>
        </w:rPr>
      </w:pPr>
      <w:r w:rsidRPr="00AF1520">
        <w:rPr>
          <w:rFonts w:ascii="Times New Roman" w:hAnsi="Times New Roman" w:cs="Times New Roman"/>
          <w:sz w:val="26"/>
          <w:szCs w:val="26"/>
        </w:rPr>
        <w:t xml:space="preserve">Контрольно-счётная палата является постоянно действующим органом внешнего муниципального финансового контроля муниципального образования Заринский район Алтайского края, образована </w:t>
      </w:r>
      <w:proofErr w:type="spellStart"/>
      <w:r w:rsidRPr="00AF1520">
        <w:rPr>
          <w:rFonts w:ascii="Times New Roman" w:hAnsi="Times New Roman" w:cs="Times New Roman"/>
          <w:sz w:val="26"/>
          <w:szCs w:val="26"/>
        </w:rPr>
        <w:t>Заринским</w:t>
      </w:r>
      <w:proofErr w:type="spellEnd"/>
      <w:r w:rsidRPr="00AF1520">
        <w:rPr>
          <w:rFonts w:ascii="Times New Roman" w:hAnsi="Times New Roman" w:cs="Times New Roman"/>
          <w:sz w:val="26"/>
          <w:szCs w:val="26"/>
        </w:rPr>
        <w:t xml:space="preserve"> районным Советом народных депутатов Алтайского края и ему подотчётна.</w:t>
      </w:r>
    </w:p>
    <w:p w:rsidR="00D204F3" w:rsidRPr="00AF1520" w:rsidRDefault="00D204F3" w:rsidP="00D204F3">
      <w:pPr>
        <w:ind w:firstLine="709"/>
        <w:rPr>
          <w:rFonts w:ascii="Times New Roman" w:hAnsi="Times New Roman" w:cs="Times New Roman"/>
          <w:sz w:val="26"/>
          <w:szCs w:val="26"/>
        </w:rPr>
      </w:pPr>
      <w:r w:rsidRPr="00AF1520">
        <w:rPr>
          <w:rFonts w:ascii="Times New Roman" w:hAnsi="Times New Roman" w:cs="Times New Roman"/>
          <w:sz w:val="26"/>
          <w:szCs w:val="26"/>
        </w:rPr>
        <w:t xml:space="preserve">В своей работе основывается на принципах законности, объективности, эффективности, независимости, открытости и гласности. Контрольно-счётная палата обладает организационной и функциональной независимостью, осуществляет свою деятельность самостоятельно, входит в структуру органов местного самоуправления Заринского района Алтайского края, обладает правами юридического лица. </w:t>
      </w:r>
    </w:p>
    <w:p w:rsidR="00D204F3" w:rsidRPr="00AF1520" w:rsidRDefault="00D204F3" w:rsidP="00D204F3">
      <w:pPr>
        <w:ind w:firstLine="709"/>
        <w:rPr>
          <w:rFonts w:ascii="Times New Roman" w:hAnsi="Times New Roman" w:cs="Times New Roman"/>
          <w:sz w:val="26"/>
          <w:szCs w:val="26"/>
        </w:rPr>
      </w:pPr>
      <w:r w:rsidRPr="00AF1520">
        <w:rPr>
          <w:rFonts w:ascii="Times New Roman" w:hAnsi="Times New Roman" w:cs="Times New Roman"/>
          <w:sz w:val="26"/>
          <w:szCs w:val="26"/>
        </w:rPr>
        <w:t xml:space="preserve">Фактическая штатная численность сотрудников Контрольно-счётной палата в отчётном периоде составляла 2,0 штатные единицы (председатель, инспектор) при общей численности по утверждённому штатному расписанию – 2,5 штатные единицы. </w:t>
      </w:r>
    </w:p>
    <w:p w:rsidR="00D204F3" w:rsidRPr="00AF1520" w:rsidRDefault="00D204F3" w:rsidP="00D204F3">
      <w:pPr>
        <w:ind w:firstLine="709"/>
        <w:rPr>
          <w:rFonts w:ascii="Times New Roman" w:hAnsi="Times New Roman" w:cs="Times New Roman"/>
          <w:sz w:val="26"/>
          <w:szCs w:val="26"/>
        </w:rPr>
      </w:pPr>
      <w:r w:rsidRPr="00AF1520">
        <w:rPr>
          <w:rFonts w:ascii="Times New Roman" w:hAnsi="Times New Roman" w:cs="Times New Roman"/>
          <w:sz w:val="26"/>
          <w:szCs w:val="26"/>
        </w:rPr>
        <w:lastRenderedPageBreak/>
        <w:t>Председатель контрольно-счетной палаты замещает муниципальную должность, а инспектор - должность муниципальной службы. Председатель является руководителем Контрольно-счетной палаты, входит в Совет контрольно-счетных органов Алтайского края, принимает участие в его работе и сотрудничает со Счетной палатой Алтайского края, контрольно-счетными органами других муниципальных образований Алтайского края.</w:t>
      </w:r>
    </w:p>
    <w:p w:rsidR="00D204F3" w:rsidRPr="00AF1520" w:rsidRDefault="00D204F3" w:rsidP="00D204F3">
      <w:pPr>
        <w:ind w:firstLine="709"/>
        <w:rPr>
          <w:rFonts w:ascii="Times New Roman" w:hAnsi="Times New Roman" w:cs="Times New Roman"/>
          <w:sz w:val="26"/>
          <w:szCs w:val="26"/>
        </w:rPr>
      </w:pPr>
      <w:r w:rsidRPr="00AF1520">
        <w:rPr>
          <w:rFonts w:ascii="Times New Roman" w:hAnsi="Times New Roman" w:cs="Times New Roman"/>
          <w:sz w:val="26"/>
          <w:szCs w:val="26"/>
        </w:rPr>
        <w:t>Контрольно-счетной палатой заключен</w:t>
      </w:r>
      <w:r w:rsidRPr="00531CD1">
        <w:rPr>
          <w:rFonts w:ascii="Times New Roman" w:hAnsi="Times New Roman" w:cs="Times New Roman"/>
          <w:b/>
          <w:sz w:val="26"/>
          <w:szCs w:val="26"/>
        </w:rPr>
        <w:t>ы</w:t>
      </w:r>
      <w:r w:rsidRPr="00AF1520">
        <w:rPr>
          <w:rFonts w:ascii="Times New Roman" w:hAnsi="Times New Roman" w:cs="Times New Roman"/>
          <w:sz w:val="26"/>
          <w:szCs w:val="26"/>
        </w:rPr>
        <w:t xml:space="preserve"> соглашения о сотрудничестве и взаимодействии со Счетной палатой Алтайского края, прокуратурой Заринского района, Управлением Федерального казначейства по Алтайскому краю.</w:t>
      </w:r>
    </w:p>
    <w:p w:rsidR="00D204F3" w:rsidRPr="00061992" w:rsidRDefault="00D204F3" w:rsidP="00D204F3">
      <w:pPr>
        <w:ind w:firstLine="709"/>
        <w:rPr>
          <w:rFonts w:ascii="Times New Roman" w:hAnsi="Times New Roman" w:cs="Times New Roman"/>
          <w:sz w:val="26"/>
          <w:szCs w:val="26"/>
        </w:rPr>
      </w:pPr>
      <w:r w:rsidRPr="00061992">
        <w:rPr>
          <w:rFonts w:ascii="Times New Roman" w:hAnsi="Times New Roman" w:cs="Times New Roman"/>
          <w:b/>
          <w:sz w:val="26"/>
          <w:szCs w:val="26"/>
        </w:rPr>
        <w:t>Должностные лица Контрольно-счетной палаты по результатам проведения контрольных мероприятий вправе вносить в органы местного самоуправления и муниципальные органы, проверяемые органы и организации и их должностным лицам представления и предписания, составлять протоколы об административных правонарушениях. Неисполнение или ненадлежащее исполнение запросов, представлений и предписаний Контрольно-счетной палаты влечет за собой ответственность, установленную законодательством Российской Федерации и Алтайского края. Если при проведении контрольных мероприятий, выявлены факты незаконного использования средств местного бюджета, в которых усматриваются признаки преступления или коррупционного правонарушения, Контрольно-счетная палата передает</w:t>
      </w:r>
      <w:r w:rsidRPr="00061992">
        <w:rPr>
          <w:rFonts w:ascii="Times New Roman" w:hAnsi="Times New Roman" w:cs="Times New Roman"/>
          <w:sz w:val="26"/>
          <w:szCs w:val="26"/>
        </w:rPr>
        <w:t xml:space="preserve"> материалы контрольных мероприятий в правоохранительные органы.</w:t>
      </w:r>
    </w:p>
    <w:p w:rsidR="00D204F3" w:rsidRPr="00061992" w:rsidRDefault="00D204F3" w:rsidP="00D204F3">
      <w:pPr>
        <w:ind w:firstLine="709"/>
        <w:rPr>
          <w:rFonts w:ascii="Times New Roman" w:hAnsi="Times New Roman" w:cs="Times New Roman"/>
          <w:sz w:val="26"/>
          <w:szCs w:val="26"/>
        </w:rPr>
      </w:pPr>
      <w:r w:rsidRPr="00061992">
        <w:rPr>
          <w:rFonts w:ascii="Times New Roman" w:hAnsi="Times New Roman" w:cs="Times New Roman"/>
          <w:sz w:val="26"/>
          <w:szCs w:val="26"/>
        </w:rPr>
        <w:t>Деятельность Контрольно-счетной палата в отчётном периоде осуществлялась в соответствии с планом работы на 2023 год.</w:t>
      </w:r>
    </w:p>
    <w:p w:rsidR="00D204F3" w:rsidRPr="00061992" w:rsidRDefault="00D204F3" w:rsidP="00D204F3">
      <w:pPr>
        <w:ind w:firstLine="709"/>
        <w:rPr>
          <w:rFonts w:ascii="Times New Roman" w:hAnsi="Times New Roman" w:cs="Times New Roman"/>
          <w:sz w:val="26"/>
          <w:szCs w:val="26"/>
        </w:rPr>
      </w:pPr>
      <w:r w:rsidRPr="00061992">
        <w:rPr>
          <w:rFonts w:ascii="Times New Roman" w:hAnsi="Times New Roman" w:cs="Times New Roman"/>
          <w:sz w:val="26"/>
          <w:szCs w:val="26"/>
        </w:rPr>
        <w:t>Предложения и запросы Главы Заринского района, а также поручения председателя Заринского районного Совета народных депутатов о проведении контрольных и экспертно-аналитических мероприятий в Контрольно-счётную палату в течение 2023 года не направлялись.</w:t>
      </w:r>
    </w:p>
    <w:p w:rsidR="00D204F3" w:rsidRPr="00061992" w:rsidRDefault="00D204F3" w:rsidP="00D204F3">
      <w:pPr>
        <w:ind w:firstLine="709"/>
        <w:rPr>
          <w:rFonts w:ascii="Times New Roman" w:eastAsiaTheme="minorHAnsi" w:hAnsi="Times New Roman" w:cs="Times New Roman"/>
          <w:sz w:val="26"/>
          <w:szCs w:val="26"/>
          <w:lang w:eastAsia="en-US"/>
        </w:rPr>
      </w:pPr>
      <w:r w:rsidRPr="00061992">
        <w:rPr>
          <w:rFonts w:ascii="Times New Roman" w:hAnsi="Times New Roman" w:cs="Times New Roman"/>
          <w:sz w:val="26"/>
          <w:szCs w:val="26"/>
        </w:rPr>
        <w:t>Контрольно-счётной палате переданы полномочия представительных органов 20 сельских поселений Заринского района Алтайского края по</w:t>
      </w:r>
      <w:r w:rsidRPr="00061992">
        <w:rPr>
          <w:rFonts w:ascii="Times New Roman" w:eastAsiaTheme="minorHAnsi" w:hAnsi="Times New Roman" w:cs="Times New Roman"/>
          <w:sz w:val="26"/>
          <w:szCs w:val="26"/>
          <w:lang w:eastAsia="en-US"/>
        </w:rPr>
        <w:t xml:space="preserve"> осуществлению внешнего муниципального финансового контроля, согласно заключ</w:t>
      </w:r>
      <w:r w:rsidRPr="00061992">
        <w:rPr>
          <w:rFonts w:ascii="Times New Roman" w:eastAsiaTheme="minorHAnsi" w:hAnsi="Times New Roman" w:cs="Times New Roman"/>
          <w:b/>
          <w:i/>
          <w:sz w:val="26"/>
          <w:szCs w:val="26"/>
          <w:lang w:eastAsia="en-US"/>
        </w:rPr>
        <w:t>е</w:t>
      </w:r>
      <w:r w:rsidRPr="00061992">
        <w:rPr>
          <w:rFonts w:ascii="Times New Roman" w:eastAsiaTheme="minorHAnsi" w:hAnsi="Times New Roman" w:cs="Times New Roman"/>
          <w:sz w:val="26"/>
          <w:szCs w:val="26"/>
          <w:lang w:eastAsia="en-US"/>
        </w:rPr>
        <w:t xml:space="preserve">нным соглашениям. </w:t>
      </w:r>
    </w:p>
    <w:p w:rsidR="00D204F3" w:rsidRPr="00061992" w:rsidRDefault="00D204F3" w:rsidP="00D204F3">
      <w:pPr>
        <w:widowControl/>
        <w:autoSpaceDE/>
        <w:autoSpaceDN/>
        <w:adjustRightInd/>
        <w:spacing w:line="259" w:lineRule="auto"/>
        <w:ind w:firstLine="709"/>
        <w:rPr>
          <w:rFonts w:ascii="Times New Roman" w:eastAsiaTheme="minorHAnsi" w:hAnsi="Times New Roman" w:cs="Times New Roman"/>
          <w:sz w:val="26"/>
          <w:szCs w:val="26"/>
          <w:lang w:eastAsia="en-US"/>
        </w:rPr>
      </w:pPr>
      <w:r w:rsidRPr="00061992">
        <w:rPr>
          <w:rFonts w:ascii="Times New Roman" w:eastAsiaTheme="minorHAnsi" w:hAnsi="Times New Roman" w:cs="Times New Roman"/>
          <w:sz w:val="26"/>
          <w:szCs w:val="26"/>
          <w:lang w:eastAsia="en-US"/>
        </w:rPr>
        <w:t>Внешний муниципальный финансовый контроль осуществляется Контрольно-счетной палатой в отношении органов местного самоуправления, муниципальных учреждений и муниципальных унитарных предприятий, а также иных организаций и учреждений, если они используют имущество, находящееся</w:t>
      </w:r>
      <w:r w:rsidR="00061992">
        <w:rPr>
          <w:rFonts w:ascii="Times New Roman" w:eastAsiaTheme="minorHAnsi" w:hAnsi="Times New Roman" w:cs="Times New Roman"/>
          <w:sz w:val="26"/>
          <w:szCs w:val="26"/>
          <w:lang w:eastAsia="en-US"/>
        </w:rPr>
        <w:t xml:space="preserve"> в собственности </w:t>
      </w:r>
      <w:proofErr w:type="gramStart"/>
      <w:r w:rsidR="00061992">
        <w:rPr>
          <w:rFonts w:ascii="Times New Roman" w:eastAsiaTheme="minorHAnsi" w:hAnsi="Times New Roman" w:cs="Times New Roman"/>
          <w:sz w:val="26"/>
          <w:szCs w:val="26"/>
          <w:lang w:eastAsia="en-US"/>
        </w:rPr>
        <w:t xml:space="preserve">муниципального </w:t>
      </w:r>
      <w:bookmarkStart w:id="0" w:name="_GoBack"/>
      <w:bookmarkEnd w:id="0"/>
      <w:r w:rsidRPr="00061992">
        <w:rPr>
          <w:rFonts w:ascii="Times New Roman" w:eastAsiaTheme="minorHAnsi" w:hAnsi="Times New Roman" w:cs="Times New Roman"/>
          <w:sz w:val="26"/>
          <w:szCs w:val="26"/>
          <w:lang w:eastAsia="en-US"/>
        </w:rPr>
        <w:t>образования</w:t>
      </w:r>
      <w:proofErr w:type="gramEnd"/>
      <w:r w:rsidRPr="00061992">
        <w:rPr>
          <w:rFonts w:ascii="Times New Roman" w:eastAsiaTheme="minorHAnsi" w:hAnsi="Times New Roman" w:cs="Times New Roman"/>
          <w:sz w:val="26"/>
          <w:szCs w:val="26"/>
          <w:lang w:eastAsia="en-US"/>
        </w:rPr>
        <w:t xml:space="preserve"> являются получателями средств местного бюджета.</w:t>
      </w:r>
    </w:p>
    <w:p w:rsidR="00D204F3" w:rsidRPr="00061992" w:rsidRDefault="00D204F3" w:rsidP="00D204F3">
      <w:pPr>
        <w:widowControl/>
        <w:autoSpaceDE/>
        <w:autoSpaceDN/>
        <w:adjustRightInd/>
        <w:spacing w:line="259" w:lineRule="auto"/>
        <w:ind w:firstLine="709"/>
        <w:rPr>
          <w:rFonts w:ascii="Times New Roman" w:eastAsiaTheme="minorHAnsi" w:hAnsi="Times New Roman" w:cs="Times New Roman"/>
          <w:sz w:val="26"/>
          <w:szCs w:val="26"/>
          <w:lang w:eastAsia="en-US"/>
        </w:rPr>
      </w:pPr>
      <w:r w:rsidRPr="00061992">
        <w:rPr>
          <w:rFonts w:ascii="Times New Roman" w:eastAsiaTheme="minorHAnsi" w:hAnsi="Times New Roman" w:cs="Times New Roman"/>
          <w:sz w:val="26"/>
          <w:szCs w:val="26"/>
          <w:lang w:eastAsia="en-US"/>
        </w:rPr>
        <w:t xml:space="preserve">Реализация возложенных на Контрольно-счётную палату полномочий осуществлялась в ходе контрольных и экспертно-аналитических мероприятий. При осуществлении контрольных мероприятий Контрольно-счётной палатой обращалось внимание на предотвращение бюджетных потерь и финансовых нарушений при использовании бюджетных средств, при экспертно-аналитических мероприятиях - на предотвращение нарушений законодательства. </w:t>
      </w:r>
    </w:p>
    <w:p w:rsidR="00183D38" w:rsidRPr="00061992" w:rsidRDefault="00183D38" w:rsidP="009337CF">
      <w:pPr>
        <w:widowControl/>
        <w:autoSpaceDE/>
        <w:autoSpaceDN/>
        <w:adjustRightInd/>
        <w:spacing w:after="160" w:line="259" w:lineRule="auto"/>
        <w:ind w:firstLine="0"/>
        <w:rPr>
          <w:rFonts w:ascii="Times New Roman" w:eastAsiaTheme="minorHAnsi" w:hAnsi="Times New Roman" w:cs="Times New Roman"/>
          <w:b/>
          <w:sz w:val="26"/>
          <w:szCs w:val="26"/>
          <w:lang w:eastAsia="en-US"/>
        </w:rPr>
      </w:pPr>
    </w:p>
    <w:p w:rsidR="00D204F3" w:rsidRPr="00061992" w:rsidRDefault="00D204F3" w:rsidP="00D204F3">
      <w:pPr>
        <w:widowControl/>
        <w:autoSpaceDE/>
        <w:autoSpaceDN/>
        <w:adjustRightInd/>
        <w:spacing w:after="160" w:line="259" w:lineRule="auto"/>
        <w:ind w:firstLine="0"/>
        <w:jc w:val="center"/>
        <w:rPr>
          <w:rFonts w:ascii="Times New Roman" w:eastAsiaTheme="minorHAnsi" w:hAnsi="Times New Roman" w:cs="Times New Roman"/>
          <w:b/>
          <w:sz w:val="26"/>
          <w:szCs w:val="26"/>
          <w:lang w:eastAsia="en-US"/>
        </w:rPr>
      </w:pPr>
      <w:r w:rsidRPr="00061992">
        <w:rPr>
          <w:rFonts w:ascii="Times New Roman" w:eastAsiaTheme="minorHAnsi" w:hAnsi="Times New Roman" w:cs="Times New Roman"/>
          <w:b/>
          <w:sz w:val="26"/>
          <w:szCs w:val="26"/>
          <w:lang w:eastAsia="en-US"/>
        </w:rPr>
        <w:t>2. Контрольная и экспертно-аналитическая деятельность</w:t>
      </w:r>
    </w:p>
    <w:p w:rsidR="00076E9C" w:rsidRPr="00061992" w:rsidRDefault="00D204F3" w:rsidP="00076E9C">
      <w:pPr>
        <w:widowControl/>
        <w:autoSpaceDE/>
        <w:autoSpaceDN/>
        <w:adjustRightInd/>
        <w:ind w:firstLine="0"/>
        <w:rPr>
          <w:rFonts w:ascii="Times New Roman" w:hAnsi="Times New Roman" w:cs="Times New Roman"/>
          <w:color w:val="000000"/>
          <w:sz w:val="26"/>
          <w:szCs w:val="26"/>
        </w:rPr>
      </w:pPr>
      <w:r w:rsidRPr="00061992">
        <w:rPr>
          <w:rFonts w:ascii="Times New Roman" w:eastAsiaTheme="minorHAnsi" w:hAnsi="Times New Roman" w:cs="Times New Roman"/>
          <w:sz w:val="26"/>
          <w:szCs w:val="26"/>
          <w:lang w:eastAsia="en-US"/>
        </w:rPr>
        <w:t xml:space="preserve">По итогам 2023 года Контрольно-счётной палатой проведено 27 контрольных и 155 экспертно-аналитических мероприятия. </w:t>
      </w:r>
      <w:r w:rsidR="00076E9C" w:rsidRPr="00061992">
        <w:rPr>
          <w:rFonts w:ascii="Times New Roman" w:hAnsi="Times New Roman" w:cs="Times New Roman"/>
          <w:color w:val="000000"/>
          <w:sz w:val="26"/>
          <w:szCs w:val="26"/>
        </w:rPr>
        <w:t>Объем проверенных средств при контрольных мероприятиях, тыс. рублей</w:t>
      </w:r>
    </w:p>
    <w:p w:rsidR="00076E9C" w:rsidRPr="00061992" w:rsidRDefault="00076E9C" w:rsidP="00076E9C">
      <w:pPr>
        <w:widowControl/>
        <w:autoSpaceDE/>
        <w:autoSpaceDN/>
        <w:adjustRightInd/>
        <w:ind w:firstLine="0"/>
        <w:rPr>
          <w:rFonts w:ascii="Times New Roman" w:hAnsi="Times New Roman" w:cs="Times New Roman"/>
          <w:color w:val="000000"/>
          <w:sz w:val="26"/>
          <w:szCs w:val="26"/>
        </w:rPr>
      </w:pPr>
      <w:r w:rsidRPr="00061992">
        <w:rPr>
          <w:rFonts w:ascii="Times New Roman" w:hAnsi="Times New Roman" w:cs="Times New Roman"/>
          <w:color w:val="000000"/>
          <w:sz w:val="26"/>
          <w:szCs w:val="26"/>
        </w:rPr>
        <w:lastRenderedPageBreak/>
        <w:t xml:space="preserve">нарушения ведения бухгалтерского учета, составления и представления бухгалтерской (финансовой) отчетности 3600,6 </w:t>
      </w:r>
      <w:proofErr w:type="spellStart"/>
      <w:r w:rsidRPr="00061992">
        <w:rPr>
          <w:rFonts w:ascii="Times New Roman" w:hAnsi="Times New Roman" w:cs="Times New Roman"/>
          <w:color w:val="000000"/>
          <w:sz w:val="26"/>
          <w:szCs w:val="26"/>
        </w:rPr>
        <w:t>тыс.руб</w:t>
      </w:r>
      <w:proofErr w:type="spellEnd"/>
      <w:r w:rsidRPr="00061992">
        <w:rPr>
          <w:rFonts w:ascii="Times New Roman" w:hAnsi="Times New Roman" w:cs="Times New Roman"/>
          <w:color w:val="000000"/>
          <w:sz w:val="26"/>
          <w:szCs w:val="26"/>
        </w:rPr>
        <w:t>.,</w:t>
      </w:r>
      <w:r w:rsidRPr="00061992">
        <w:rPr>
          <w:color w:val="000000"/>
          <w:sz w:val="26"/>
          <w:szCs w:val="26"/>
        </w:rPr>
        <w:t xml:space="preserve"> </w:t>
      </w:r>
      <w:r w:rsidRPr="00061992">
        <w:rPr>
          <w:rFonts w:ascii="Times New Roman" w:hAnsi="Times New Roman" w:cs="Times New Roman"/>
          <w:color w:val="000000"/>
          <w:sz w:val="26"/>
          <w:szCs w:val="26"/>
        </w:rPr>
        <w:t xml:space="preserve">нарушения в сфере управления и распоряжения муниципальной собственностью 276, </w:t>
      </w:r>
      <w:proofErr w:type="spellStart"/>
      <w:proofErr w:type="gramStart"/>
      <w:r w:rsidRPr="00061992">
        <w:rPr>
          <w:rFonts w:ascii="Times New Roman" w:hAnsi="Times New Roman" w:cs="Times New Roman"/>
          <w:color w:val="000000"/>
          <w:sz w:val="26"/>
          <w:szCs w:val="26"/>
        </w:rPr>
        <w:t>тыс.руб</w:t>
      </w:r>
      <w:proofErr w:type="spellEnd"/>
      <w:proofErr w:type="gramEnd"/>
      <w:r w:rsidRPr="00061992">
        <w:rPr>
          <w:rFonts w:ascii="Times New Roman" w:hAnsi="Times New Roman" w:cs="Times New Roman"/>
          <w:color w:val="000000"/>
          <w:sz w:val="26"/>
          <w:szCs w:val="26"/>
        </w:rPr>
        <w:t xml:space="preserve">, иные нарушения 3,7 </w:t>
      </w:r>
      <w:proofErr w:type="spellStart"/>
      <w:r w:rsidRPr="00061992">
        <w:rPr>
          <w:rFonts w:ascii="Times New Roman" w:hAnsi="Times New Roman" w:cs="Times New Roman"/>
          <w:color w:val="000000"/>
          <w:sz w:val="26"/>
          <w:szCs w:val="26"/>
        </w:rPr>
        <w:t>тыс.руб</w:t>
      </w:r>
      <w:proofErr w:type="spellEnd"/>
    </w:p>
    <w:p w:rsidR="00076E9C" w:rsidRPr="00061992" w:rsidRDefault="00076E9C" w:rsidP="00076E9C">
      <w:pPr>
        <w:widowControl/>
        <w:autoSpaceDE/>
        <w:autoSpaceDN/>
        <w:adjustRightInd/>
        <w:ind w:firstLine="0"/>
        <w:rPr>
          <w:rFonts w:ascii="Times New Roman" w:hAnsi="Times New Roman" w:cs="Times New Roman"/>
          <w:color w:val="000000"/>
          <w:sz w:val="26"/>
          <w:szCs w:val="26"/>
        </w:rPr>
      </w:pPr>
    </w:p>
    <w:p w:rsidR="00D204F3" w:rsidRPr="00061992" w:rsidRDefault="00D204F3" w:rsidP="00D204F3">
      <w:pPr>
        <w:widowControl/>
        <w:autoSpaceDE/>
        <w:autoSpaceDN/>
        <w:adjustRightInd/>
        <w:spacing w:line="259" w:lineRule="auto"/>
        <w:ind w:firstLine="709"/>
        <w:rPr>
          <w:rFonts w:ascii="Times New Roman" w:eastAsiaTheme="minorHAnsi" w:hAnsi="Times New Roman" w:cs="Times New Roman"/>
          <w:sz w:val="26"/>
          <w:szCs w:val="26"/>
          <w:lang w:eastAsia="en-US"/>
        </w:rPr>
      </w:pPr>
    </w:p>
    <w:p w:rsidR="00D204F3" w:rsidRPr="00061992" w:rsidRDefault="00D204F3" w:rsidP="00D204F3">
      <w:pPr>
        <w:widowControl/>
        <w:autoSpaceDE/>
        <w:autoSpaceDN/>
        <w:adjustRightInd/>
        <w:spacing w:line="259" w:lineRule="auto"/>
        <w:ind w:firstLine="709"/>
        <w:rPr>
          <w:rFonts w:ascii="Times New Roman" w:eastAsiaTheme="minorHAnsi" w:hAnsi="Times New Roman" w:cs="Times New Roman"/>
          <w:sz w:val="26"/>
          <w:szCs w:val="26"/>
          <w:lang w:eastAsia="en-US"/>
        </w:rPr>
      </w:pPr>
      <w:r w:rsidRPr="00061992">
        <w:rPr>
          <w:rFonts w:ascii="Times New Roman" w:eastAsiaTheme="minorHAnsi" w:hAnsi="Times New Roman" w:cs="Times New Roman"/>
          <w:sz w:val="26"/>
          <w:szCs w:val="26"/>
          <w:lang w:eastAsia="en-US"/>
        </w:rPr>
        <w:t xml:space="preserve">- 1 внешняя проверка годового отчёта об исполнении районного бюджета муниципального образования Заринского района Алтайского края за 2022 год; </w:t>
      </w:r>
    </w:p>
    <w:p w:rsidR="00D204F3" w:rsidRPr="00061992" w:rsidRDefault="00D204F3" w:rsidP="00D204F3">
      <w:pPr>
        <w:widowControl/>
        <w:autoSpaceDE/>
        <w:autoSpaceDN/>
        <w:adjustRightInd/>
        <w:spacing w:line="259" w:lineRule="auto"/>
        <w:ind w:firstLine="709"/>
        <w:rPr>
          <w:rFonts w:ascii="Times New Roman" w:eastAsiaTheme="minorHAnsi" w:hAnsi="Times New Roman" w:cs="Times New Roman"/>
          <w:sz w:val="26"/>
          <w:szCs w:val="26"/>
          <w:lang w:eastAsia="en-US"/>
        </w:rPr>
      </w:pPr>
      <w:r w:rsidRPr="00061992">
        <w:rPr>
          <w:rFonts w:ascii="Times New Roman" w:eastAsiaTheme="minorHAnsi" w:hAnsi="Times New Roman" w:cs="Times New Roman"/>
          <w:sz w:val="26"/>
          <w:szCs w:val="26"/>
          <w:lang w:eastAsia="en-US"/>
        </w:rPr>
        <w:t xml:space="preserve">- 4 внешних проверок бюджетной отчётности главных администраторов бюджетных средств районного бюджета; </w:t>
      </w:r>
    </w:p>
    <w:p w:rsidR="00D204F3" w:rsidRPr="00061992" w:rsidRDefault="00D204F3" w:rsidP="00D204F3">
      <w:pPr>
        <w:widowControl/>
        <w:autoSpaceDE/>
        <w:autoSpaceDN/>
        <w:adjustRightInd/>
        <w:spacing w:line="259" w:lineRule="auto"/>
        <w:ind w:firstLine="709"/>
        <w:rPr>
          <w:rFonts w:ascii="Times New Roman" w:eastAsiaTheme="minorHAnsi" w:hAnsi="Times New Roman" w:cs="Times New Roman"/>
          <w:sz w:val="26"/>
          <w:szCs w:val="26"/>
          <w:lang w:eastAsia="en-US"/>
        </w:rPr>
      </w:pPr>
      <w:r w:rsidRPr="00061992">
        <w:rPr>
          <w:rFonts w:ascii="Times New Roman" w:eastAsiaTheme="minorHAnsi" w:hAnsi="Times New Roman" w:cs="Times New Roman"/>
          <w:sz w:val="26"/>
          <w:szCs w:val="26"/>
          <w:lang w:eastAsia="en-US"/>
        </w:rPr>
        <w:t xml:space="preserve">- 20 внешних проверок годовых отчетов об исполнении бюджетов поселений Заринского района Алтайского края за 2022 год; </w:t>
      </w:r>
    </w:p>
    <w:p w:rsidR="00D204F3" w:rsidRPr="00061992" w:rsidRDefault="00D204F3" w:rsidP="00D204F3">
      <w:pPr>
        <w:widowControl/>
        <w:autoSpaceDE/>
        <w:autoSpaceDN/>
        <w:adjustRightInd/>
        <w:spacing w:line="259" w:lineRule="auto"/>
        <w:ind w:firstLine="709"/>
        <w:rPr>
          <w:rFonts w:ascii="Times New Roman" w:eastAsiaTheme="minorHAnsi" w:hAnsi="Times New Roman" w:cs="Times New Roman"/>
          <w:sz w:val="26"/>
          <w:szCs w:val="26"/>
          <w:lang w:eastAsia="en-US"/>
        </w:rPr>
      </w:pPr>
      <w:r w:rsidRPr="00061992">
        <w:rPr>
          <w:rFonts w:ascii="Times New Roman" w:eastAsiaTheme="minorHAnsi" w:hAnsi="Times New Roman" w:cs="Times New Roman"/>
          <w:sz w:val="26"/>
          <w:szCs w:val="26"/>
          <w:lang w:eastAsia="en-US"/>
        </w:rPr>
        <w:t>- Параллельное со Счетной палатой Алтайского края контрольное мероприятие «Проверка эффективности использования коммунальной техники, приобрет</w:t>
      </w:r>
      <w:r w:rsidRPr="00061992">
        <w:rPr>
          <w:rFonts w:ascii="Times New Roman" w:eastAsiaTheme="minorHAnsi" w:hAnsi="Times New Roman" w:cs="Times New Roman"/>
          <w:i/>
          <w:sz w:val="26"/>
          <w:szCs w:val="26"/>
          <w:lang w:eastAsia="en-US"/>
        </w:rPr>
        <w:t>ё</w:t>
      </w:r>
      <w:r w:rsidRPr="00061992">
        <w:rPr>
          <w:rFonts w:ascii="Times New Roman" w:eastAsiaTheme="minorHAnsi" w:hAnsi="Times New Roman" w:cs="Times New Roman"/>
          <w:sz w:val="26"/>
          <w:szCs w:val="26"/>
          <w:lang w:eastAsia="en-US"/>
        </w:rPr>
        <w:t>нных за счёт средств краевого бюджета и п</w:t>
      </w:r>
      <w:r w:rsidRPr="00061992">
        <w:rPr>
          <w:rFonts w:ascii="Times New Roman" w:eastAsiaTheme="minorHAnsi" w:hAnsi="Times New Roman" w:cs="Times New Roman"/>
          <w:b/>
          <w:i/>
          <w:sz w:val="26"/>
          <w:szCs w:val="26"/>
          <w:lang w:eastAsia="en-US"/>
        </w:rPr>
        <w:t>е</w:t>
      </w:r>
      <w:r w:rsidRPr="00061992">
        <w:rPr>
          <w:rFonts w:ascii="Times New Roman" w:eastAsiaTheme="minorHAnsi" w:hAnsi="Times New Roman" w:cs="Times New Roman"/>
          <w:sz w:val="26"/>
          <w:szCs w:val="26"/>
          <w:lang w:eastAsia="en-US"/>
        </w:rPr>
        <w:t>реданной муниципальному образованию Заринский район Алтайского края» (на трех объектах: Администрация Заринского района, МУП «</w:t>
      </w:r>
      <w:proofErr w:type="spellStart"/>
      <w:r w:rsidRPr="00061992">
        <w:rPr>
          <w:rFonts w:ascii="Times New Roman" w:eastAsiaTheme="minorHAnsi" w:hAnsi="Times New Roman" w:cs="Times New Roman"/>
          <w:sz w:val="26"/>
          <w:szCs w:val="26"/>
          <w:lang w:eastAsia="en-US"/>
        </w:rPr>
        <w:t>ВодоСнабжение</w:t>
      </w:r>
      <w:proofErr w:type="spellEnd"/>
      <w:r w:rsidRPr="00061992">
        <w:rPr>
          <w:rFonts w:ascii="Times New Roman" w:eastAsiaTheme="minorHAnsi" w:hAnsi="Times New Roman" w:cs="Times New Roman"/>
          <w:sz w:val="26"/>
          <w:szCs w:val="26"/>
          <w:lang w:eastAsia="en-US"/>
        </w:rPr>
        <w:t>», ООО «</w:t>
      </w:r>
      <w:proofErr w:type="spellStart"/>
      <w:r w:rsidRPr="00061992">
        <w:rPr>
          <w:rFonts w:ascii="Times New Roman" w:eastAsiaTheme="minorHAnsi" w:hAnsi="Times New Roman" w:cs="Times New Roman"/>
          <w:sz w:val="26"/>
          <w:szCs w:val="26"/>
          <w:lang w:eastAsia="en-US"/>
        </w:rPr>
        <w:t>НиКос</w:t>
      </w:r>
      <w:proofErr w:type="spellEnd"/>
      <w:r w:rsidRPr="00061992">
        <w:rPr>
          <w:rFonts w:ascii="Times New Roman" w:eastAsiaTheme="minorHAnsi" w:hAnsi="Times New Roman" w:cs="Times New Roman"/>
          <w:sz w:val="26"/>
          <w:szCs w:val="26"/>
          <w:lang w:eastAsia="en-US"/>
        </w:rPr>
        <w:t xml:space="preserve">»); </w:t>
      </w:r>
    </w:p>
    <w:p w:rsidR="00D204F3" w:rsidRPr="00061992" w:rsidRDefault="00D204F3" w:rsidP="00D204F3">
      <w:pPr>
        <w:widowControl/>
        <w:autoSpaceDE/>
        <w:autoSpaceDN/>
        <w:adjustRightInd/>
        <w:spacing w:line="259" w:lineRule="auto"/>
        <w:ind w:firstLine="709"/>
        <w:rPr>
          <w:rFonts w:ascii="Times New Roman" w:eastAsiaTheme="minorHAnsi" w:hAnsi="Times New Roman" w:cs="Times New Roman"/>
          <w:sz w:val="26"/>
          <w:szCs w:val="26"/>
          <w:lang w:eastAsia="en-US"/>
        </w:rPr>
      </w:pPr>
      <w:r w:rsidRPr="00061992">
        <w:rPr>
          <w:rFonts w:ascii="Times New Roman" w:eastAsiaTheme="minorHAnsi" w:hAnsi="Times New Roman" w:cs="Times New Roman"/>
          <w:sz w:val="26"/>
          <w:szCs w:val="26"/>
          <w:lang w:eastAsia="en-US"/>
        </w:rPr>
        <w:t>- «</w:t>
      </w:r>
      <w:r w:rsidRPr="00061992">
        <w:rPr>
          <w:rFonts w:ascii="Times New Roman" w:eastAsiaTheme="minorHAnsi" w:hAnsi="Times New Roman" w:cs="Times New Roman"/>
          <w:color w:val="000000"/>
          <w:sz w:val="26"/>
          <w:szCs w:val="26"/>
          <w:lang w:eastAsia="en-US"/>
        </w:rPr>
        <w:t>Проверка соблюдения бюджетного законодательства при формировании и использования местного бюджета, эффективность использования межбюджетных трансфертов из краевого бюджета за 2022 год» в МКОУ «</w:t>
      </w:r>
      <w:r w:rsidRPr="00061992">
        <w:rPr>
          <w:rFonts w:ascii="Times New Roman" w:eastAsiaTheme="minorHAnsi" w:hAnsi="Times New Roman" w:cs="Times New Roman"/>
          <w:sz w:val="26"/>
          <w:szCs w:val="26"/>
          <w:shd w:val="clear" w:color="auto" w:fill="FFFFFF"/>
          <w:lang w:eastAsia="en-US"/>
        </w:rPr>
        <w:t>Хмелевская средняя общеобразовательная школа» Заринского района Алтайского края.</w:t>
      </w:r>
    </w:p>
    <w:p w:rsidR="00D204F3" w:rsidRPr="00061992" w:rsidRDefault="00D204F3" w:rsidP="00D204F3">
      <w:pPr>
        <w:ind w:firstLine="709"/>
        <w:rPr>
          <w:rFonts w:ascii="Times New Roman" w:hAnsi="Times New Roman" w:cs="Times New Roman"/>
          <w:sz w:val="26"/>
          <w:szCs w:val="26"/>
        </w:rPr>
      </w:pPr>
      <w:r w:rsidRPr="00061992">
        <w:rPr>
          <w:rFonts w:ascii="Times New Roman" w:hAnsi="Times New Roman" w:cs="Times New Roman"/>
          <w:sz w:val="26"/>
          <w:szCs w:val="26"/>
        </w:rPr>
        <w:t>По каждому мероприятию даны письменные заключения. Акты контрольных мероприятий направлены руководителям объектов контроля. Основными целями проведения контрольного мероприятия «Внешняя проверка годового отчёта об исполнении районного бюджета муниципального образования Заринского района Алтайского края за 2022 год»</w:t>
      </w:r>
      <w:r w:rsidR="00952AF7" w:rsidRPr="00061992">
        <w:rPr>
          <w:rFonts w:ascii="Times New Roman" w:hAnsi="Times New Roman" w:cs="Times New Roman"/>
          <w:sz w:val="26"/>
          <w:szCs w:val="26"/>
        </w:rPr>
        <w:t>, главных администраторов бюджетных средств</w:t>
      </w:r>
      <w:r w:rsidRPr="00061992">
        <w:rPr>
          <w:rFonts w:ascii="Times New Roman" w:hAnsi="Times New Roman" w:cs="Times New Roman"/>
          <w:sz w:val="26"/>
          <w:szCs w:val="26"/>
        </w:rPr>
        <w:t xml:space="preserve"> являются: </w:t>
      </w:r>
    </w:p>
    <w:p w:rsidR="00D204F3" w:rsidRPr="00061992" w:rsidRDefault="00D204F3" w:rsidP="00D204F3">
      <w:pPr>
        <w:ind w:firstLine="709"/>
        <w:rPr>
          <w:rFonts w:ascii="Times New Roman" w:hAnsi="Times New Roman" w:cs="Times New Roman"/>
          <w:sz w:val="26"/>
          <w:szCs w:val="26"/>
        </w:rPr>
      </w:pPr>
      <w:r w:rsidRPr="00061992">
        <w:rPr>
          <w:rFonts w:ascii="Times New Roman" w:hAnsi="Times New Roman" w:cs="Times New Roman"/>
          <w:sz w:val="26"/>
          <w:szCs w:val="26"/>
        </w:rPr>
        <w:t xml:space="preserve">- установление законности, степени полноты и достоверности представленной бюджетной отчётности, </w:t>
      </w:r>
    </w:p>
    <w:p w:rsidR="00D204F3" w:rsidRPr="00061992" w:rsidRDefault="00D204F3" w:rsidP="00D204F3">
      <w:pPr>
        <w:ind w:firstLine="709"/>
        <w:rPr>
          <w:rFonts w:ascii="Times New Roman" w:hAnsi="Times New Roman" w:cs="Times New Roman"/>
          <w:sz w:val="26"/>
          <w:szCs w:val="26"/>
        </w:rPr>
      </w:pPr>
      <w:r w:rsidRPr="00061992">
        <w:rPr>
          <w:rFonts w:ascii="Times New Roman" w:hAnsi="Times New Roman" w:cs="Times New Roman"/>
          <w:sz w:val="26"/>
          <w:szCs w:val="26"/>
        </w:rPr>
        <w:t xml:space="preserve">- установление достоверности бюджетной отчетности главных администраторов бюджетных средств; </w:t>
      </w:r>
    </w:p>
    <w:p w:rsidR="00D204F3" w:rsidRPr="00061992" w:rsidRDefault="00D204F3" w:rsidP="00D204F3">
      <w:pPr>
        <w:ind w:firstLine="709"/>
        <w:rPr>
          <w:rFonts w:ascii="Times New Roman" w:hAnsi="Times New Roman" w:cs="Times New Roman"/>
          <w:sz w:val="26"/>
          <w:szCs w:val="26"/>
        </w:rPr>
      </w:pPr>
      <w:r w:rsidRPr="00061992">
        <w:rPr>
          <w:rFonts w:ascii="Times New Roman" w:hAnsi="Times New Roman" w:cs="Times New Roman"/>
          <w:sz w:val="26"/>
          <w:szCs w:val="26"/>
        </w:rPr>
        <w:t xml:space="preserve">- установление соответствия фактического исполнения бюджета его плановым назначениям, установленным решениями Заринского районного Совета народных депутатов Алтайского края; </w:t>
      </w:r>
    </w:p>
    <w:p w:rsidR="00D204F3" w:rsidRPr="00061992" w:rsidRDefault="00D204F3" w:rsidP="00D204F3">
      <w:pPr>
        <w:ind w:firstLine="709"/>
        <w:rPr>
          <w:rFonts w:ascii="Times New Roman" w:hAnsi="Times New Roman" w:cs="Times New Roman"/>
          <w:sz w:val="26"/>
          <w:szCs w:val="26"/>
        </w:rPr>
      </w:pPr>
      <w:r w:rsidRPr="00061992">
        <w:rPr>
          <w:rFonts w:ascii="Times New Roman" w:hAnsi="Times New Roman" w:cs="Times New Roman"/>
          <w:sz w:val="26"/>
          <w:szCs w:val="26"/>
        </w:rPr>
        <w:t xml:space="preserve">- оценка эффективности и результативности использования бюджетных средств; </w:t>
      </w:r>
    </w:p>
    <w:p w:rsidR="00D204F3" w:rsidRPr="00061992" w:rsidRDefault="00D204F3" w:rsidP="00D204F3">
      <w:pPr>
        <w:ind w:firstLine="709"/>
        <w:rPr>
          <w:rFonts w:ascii="Times New Roman" w:hAnsi="Times New Roman" w:cs="Times New Roman"/>
          <w:sz w:val="26"/>
          <w:szCs w:val="26"/>
        </w:rPr>
      </w:pPr>
      <w:r w:rsidRPr="00061992">
        <w:rPr>
          <w:rFonts w:ascii="Times New Roman" w:hAnsi="Times New Roman" w:cs="Times New Roman"/>
          <w:sz w:val="26"/>
          <w:szCs w:val="26"/>
        </w:rPr>
        <w:lastRenderedPageBreak/>
        <w:t xml:space="preserve">- подготовка заключения на годовой отчет об исполнении бюджета. </w:t>
      </w:r>
    </w:p>
    <w:p w:rsidR="00952AF7" w:rsidRPr="00061992" w:rsidRDefault="00952AF7" w:rsidP="00D204F3">
      <w:pPr>
        <w:ind w:firstLine="709"/>
        <w:rPr>
          <w:rFonts w:ascii="Times New Roman" w:hAnsi="Times New Roman" w:cs="Times New Roman"/>
          <w:sz w:val="26"/>
          <w:szCs w:val="26"/>
        </w:rPr>
      </w:pPr>
    </w:p>
    <w:p w:rsidR="00D204F3" w:rsidRPr="00061992" w:rsidRDefault="00D204F3" w:rsidP="008420D1">
      <w:pPr>
        <w:ind w:firstLine="709"/>
        <w:rPr>
          <w:rFonts w:ascii="Times New Roman" w:eastAsiaTheme="minorHAnsi" w:hAnsi="Times New Roman" w:cs="Times New Roman"/>
          <w:sz w:val="26"/>
          <w:szCs w:val="26"/>
          <w:lang w:eastAsia="en-US"/>
        </w:rPr>
      </w:pPr>
      <w:r w:rsidRPr="00061992">
        <w:rPr>
          <w:rFonts w:ascii="Times New Roman" w:hAnsi="Times New Roman" w:cs="Times New Roman"/>
          <w:sz w:val="26"/>
          <w:szCs w:val="26"/>
        </w:rPr>
        <w:t xml:space="preserve">По результатам контрольного мероприятия </w:t>
      </w:r>
      <w:r w:rsidRPr="00061992">
        <w:rPr>
          <w:rFonts w:ascii="Times New Roman" w:hAnsi="Times New Roman" w:cs="Times New Roman"/>
          <w:color w:val="000000"/>
          <w:sz w:val="26"/>
          <w:szCs w:val="26"/>
        </w:rPr>
        <w:t>в МКОУ «</w:t>
      </w:r>
      <w:r w:rsidRPr="00061992">
        <w:rPr>
          <w:rFonts w:ascii="Times New Roman" w:hAnsi="Times New Roman" w:cs="Times New Roman"/>
          <w:sz w:val="26"/>
          <w:szCs w:val="26"/>
          <w:shd w:val="clear" w:color="auto" w:fill="FFFFFF"/>
        </w:rPr>
        <w:t xml:space="preserve">Хмелевская средняя общеобразовательная школа» </w:t>
      </w:r>
      <w:r w:rsidRPr="00061992">
        <w:rPr>
          <w:rFonts w:ascii="Times New Roman" w:hAnsi="Times New Roman" w:cs="Times New Roman"/>
          <w:sz w:val="26"/>
          <w:szCs w:val="26"/>
        </w:rPr>
        <w:t>установлены нарушения на сумму 392,3 тыс. руб. (образование просроченной дебиторской и кредиторской задолженности, нарушения сроков отчетности, принятие авансовых отчетов без подтверждающих кассовых документов, нарушения порядка списания продуктов питания по накопительным ведомостям</w:t>
      </w:r>
      <w:proofErr w:type="gramStart"/>
      <w:r w:rsidRPr="00061992">
        <w:rPr>
          <w:rFonts w:ascii="Times New Roman" w:hAnsi="Times New Roman" w:cs="Times New Roman"/>
          <w:sz w:val="26"/>
          <w:szCs w:val="26"/>
        </w:rPr>
        <w:t>).</w:t>
      </w:r>
      <w:r w:rsidR="008420D1" w:rsidRPr="00061992">
        <w:rPr>
          <w:rFonts w:ascii="Times New Roman" w:hAnsi="Times New Roman" w:cs="Times New Roman"/>
          <w:sz w:val="26"/>
          <w:szCs w:val="26"/>
        </w:rPr>
        <w:t>.</w:t>
      </w:r>
      <w:proofErr w:type="gramEnd"/>
      <w:r w:rsidR="008420D1" w:rsidRPr="00061992">
        <w:rPr>
          <w:rFonts w:ascii="Times New Roman" w:hAnsi="Times New Roman" w:cs="Times New Roman"/>
          <w:sz w:val="26"/>
          <w:szCs w:val="26"/>
        </w:rPr>
        <w:t xml:space="preserve"> Руководителям</w:t>
      </w:r>
      <w:r w:rsidR="008420D1" w:rsidRPr="00061992">
        <w:rPr>
          <w:rFonts w:ascii="Times New Roman" w:hAnsi="Times New Roman" w:cs="Times New Roman"/>
          <w:color w:val="000000"/>
          <w:sz w:val="26"/>
          <w:szCs w:val="26"/>
        </w:rPr>
        <w:t xml:space="preserve"> МКОУ «</w:t>
      </w:r>
      <w:r w:rsidR="008420D1" w:rsidRPr="00061992">
        <w:rPr>
          <w:rFonts w:ascii="Times New Roman" w:hAnsi="Times New Roman" w:cs="Times New Roman"/>
          <w:sz w:val="26"/>
          <w:szCs w:val="26"/>
          <w:shd w:val="clear" w:color="auto" w:fill="FFFFFF"/>
        </w:rPr>
        <w:t>Хмелевская средняя общеобразовательная школа»</w:t>
      </w:r>
      <w:r w:rsidR="006302B4" w:rsidRPr="00061992">
        <w:rPr>
          <w:rFonts w:ascii="Times New Roman" w:hAnsi="Times New Roman" w:cs="Times New Roman"/>
          <w:sz w:val="26"/>
          <w:szCs w:val="26"/>
          <w:shd w:val="clear" w:color="auto" w:fill="FFFFFF"/>
        </w:rPr>
        <w:t xml:space="preserve">, Комитету Администрации Заринского района по образованию и делам молодежи Заринского району </w:t>
      </w:r>
      <w:r w:rsidR="006302B4" w:rsidRPr="00061992">
        <w:rPr>
          <w:rFonts w:ascii="Times New Roman" w:hAnsi="Times New Roman" w:cs="Times New Roman"/>
          <w:sz w:val="26"/>
          <w:szCs w:val="26"/>
        </w:rPr>
        <w:t>направлены представления по устранению выявленных нарушений.</w:t>
      </w:r>
    </w:p>
    <w:p w:rsidR="00952AF7" w:rsidRPr="00061992" w:rsidRDefault="00952AF7" w:rsidP="00D204F3">
      <w:pPr>
        <w:widowControl/>
        <w:autoSpaceDE/>
        <w:autoSpaceDN/>
        <w:adjustRightInd/>
        <w:spacing w:line="259" w:lineRule="auto"/>
        <w:ind w:firstLine="709"/>
        <w:rPr>
          <w:rFonts w:ascii="Times New Roman" w:eastAsiaTheme="minorHAnsi" w:hAnsi="Times New Roman" w:cs="Times New Roman"/>
          <w:sz w:val="26"/>
          <w:szCs w:val="26"/>
          <w:lang w:eastAsia="en-US"/>
        </w:rPr>
      </w:pPr>
    </w:p>
    <w:p w:rsidR="00D204F3" w:rsidRPr="00061992" w:rsidRDefault="00D204F3" w:rsidP="00D204F3">
      <w:pPr>
        <w:widowControl/>
        <w:autoSpaceDE/>
        <w:autoSpaceDN/>
        <w:adjustRightInd/>
        <w:spacing w:line="259" w:lineRule="auto"/>
        <w:ind w:firstLine="709"/>
        <w:rPr>
          <w:rFonts w:ascii="Times New Roman" w:eastAsiaTheme="minorHAnsi" w:hAnsi="Times New Roman" w:cs="Times New Roman"/>
          <w:sz w:val="26"/>
          <w:szCs w:val="26"/>
          <w:lang w:eastAsia="en-US"/>
        </w:rPr>
      </w:pPr>
      <w:r w:rsidRPr="00061992">
        <w:rPr>
          <w:rFonts w:ascii="Times New Roman" w:eastAsiaTheme="minorHAnsi" w:hAnsi="Times New Roman" w:cs="Times New Roman"/>
          <w:sz w:val="26"/>
          <w:szCs w:val="26"/>
          <w:lang w:eastAsia="en-US"/>
        </w:rPr>
        <w:t xml:space="preserve">Контрольное мероприятие по проверке эффективности использования коммунальной техники, приобретённых за счёт средств краевого бюджета и </w:t>
      </w:r>
      <w:proofErr w:type="spellStart"/>
      <w:r w:rsidRPr="00061992">
        <w:rPr>
          <w:rFonts w:ascii="Times New Roman" w:eastAsiaTheme="minorHAnsi" w:hAnsi="Times New Roman" w:cs="Times New Roman"/>
          <w:sz w:val="26"/>
          <w:szCs w:val="26"/>
          <w:lang w:eastAsia="en-US"/>
        </w:rPr>
        <w:t>п</w:t>
      </w:r>
      <w:r w:rsidR="00952AF7" w:rsidRPr="00061992">
        <w:rPr>
          <w:rFonts w:ascii="Times New Roman" w:eastAsiaTheme="minorHAnsi" w:hAnsi="Times New Roman" w:cs="Times New Roman"/>
          <w:sz w:val="26"/>
          <w:szCs w:val="26"/>
          <w:lang w:eastAsia="en-US"/>
        </w:rPr>
        <w:t>Е</w:t>
      </w:r>
      <w:r w:rsidRPr="00061992">
        <w:rPr>
          <w:rFonts w:ascii="Times New Roman" w:eastAsiaTheme="minorHAnsi" w:hAnsi="Times New Roman" w:cs="Times New Roman"/>
          <w:sz w:val="26"/>
          <w:szCs w:val="26"/>
          <w:lang w:eastAsia="en-US"/>
        </w:rPr>
        <w:t>реданной</w:t>
      </w:r>
      <w:proofErr w:type="spellEnd"/>
      <w:r w:rsidRPr="00061992">
        <w:rPr>
          <w:rFonts w:ascii="Times New Roman" w:eastAsiaTheme="minorHAnsi" w:hAnsi="Times New Roman" w:cs="Times New Roman"/>
          <w:b/>
          <w:sz w:val="26"/>
          <w:szCs w:val="26"/>
          <w:lang w:eastAsia="en-US"/>
        </w:rPr>
        <w:t xml:space="preserve"> </w:t>
      </w:r>
      <w:r w:rsidRPr="00061992">
        <w:rPr>
          <w:rFonts w:ascii="Times New Roman" w:eastAsiaTheme="minorHAnsi" w:hAnsi="Times New Roman" w:cs="Times New Roman"/>
          <w:sz w:val="26"/>
          <w:szCs w:val="26"/>
          <w:lang w:eastAsia="en-US"/>
        </w:rPr>
        <w:t xml:space="preserve">муниципальному образованию </w:t>
      </w:r>
      <w:proofErr w:type="spellStart"/>
      <w:r w:rsidRPr="00061992">
        <w:rPr>
          <w:rFonts w:ascii="Times New Roman" w:eastAsiaTheme="minorHAnsi" w:hAnsi="Times New Roman" w:cs="Times New Roman"/>
          <w:sz w:val="26"/>
          <w:szCs w:val="26"/>
          <w:lang w:eastAsia="en-US"/>
        </w:rPr>
        <w:t>Заринский</w:t>
      </w:r>
      <w:proofErr w:type="spellEnd"/>
      <w:r w:rsidRPr="00061992">
        <w:rPr>
          <w:rFonts w:ascii="Times New Roman" w:eastAsiaTheme="minorHAnsi" w:hAnsi="Times New Roman" w:cs="Times New Roman"/>
          <w:sz w:val="26"/>
          <w:szCs w:val="26"/>
          <w:lang w:eastAsia="en-US"/>
        </w:rPr>
        <w:t xml:space="preserve"> район Алтайского края проведено в форме параллельного со Счётной палатой Алтайского края. </w:t>
      </w:r>
    </w:p>
    <w:p w:rsidR="00D204F3" w:rsidRPr="00061992" w:rsidRDefault="00D204F3" w:rsidP="00D204F3">
      <w:pPr>
        <w:widowControl/>
        <w:autoSpaceDE/>
        <w:autoSpaceDN/>
        <w:adjustRightInd/>
        <w:spacing w:line="259" w:lineRule="auto"/>
        <w:ind w:firstLine="709"/>
        <w:rPr>
          <w:rFonts w:ascii="Times New Roman" w:eastAsiaTheme="minorHAnsi" w:hAnsi="Times New Roman" w:cs="Times New Roman"/>
          <w:sz w:val="26"/>
          <w:szCs w:val="26"/>
          <w:lang w:eastAsia="en-US"/>
        </w:rPr>
      </w:pPr>
      <w:r w:rsidRPr="00061992">
        <w:rPr>
          <w:rFonts w:ascii="Times New Roman" w:eastAsiaTheme="minorHAnsi" w:hAnsi="Times New Roman" w:cs="Times New Roman"/>
          <w:sz w:val="26"/>
          <w:szCs w:val="26"/>
          <w:lang w:eastAsia="en-US"/>
        </w:rPr>
        <w:t xml:space="preserve">Целью совместного контрольного мероприятия является проверка сохранности муниципальными образованиями Алтайского края полученной техники, эффективность её использования, а также анализ влияния факта получения техники на объёмы расходов за счёт средств местных бюджетов, связанных с выполнением дорожных работ для нужд муниципального образования. </w:t>
      </w:r>
    </w:p>
    <w:p w:rsidR="008420D1" w:rsidRPr="00061992" w:rsidRDefault="00D204F3" w:rsidP="008420D1">
      <w:pPr>
        <w:widowControl/>
        <w:spacing w:line="259" w:lineRule="auto"/>
        <w:ind w:firstLine="709"/>
        <w:rPr>
          <w:rFonts w:ascii="Times New Roman" w:eastAsiaTheme="minorHAnsi" w:hAnsi="Times New Roman" w:cs="Times New Roman"/>
          <w:sz w:val="26"/>
          <w:szCs w:val="26"/>
          <w:lang w:eastAsia="en-US"/>
        </w:rPr>
      </w:pPr>
      <w:r w:rsidRPr="00061992">
        <w:rPr>
          <w:rFonts w:ascii="Times New Roman" w:hAnsi="Times New Roman" w:cs="Times New Roman"/>
          <w:sz w:val="26"/>
          <w:szCs w:val="26"/>
        </w:rPr>
        <w:t>В ходе контрольного мероприятия на объекте МУП «</w:t>
      </w:r>
      <w:proofErr w:type="spellStart"/>
      <w:r w:rsidRPr="00061992">
        <w:rPr>
          <w:rFonts w:ascii="Times New Roman" w:hAnsi="Times New Roman" w:cs="Times New Roman"/>
          <w:sz w:val="26"/>
          <w:szCs w:val="26"/>
        </w:rPr>
        <w:t>ВодоСнабжение</w:t>
      </w:r>
      <w:proofErr w:type="spellEnd"/>
      <w:r w:rsidRPr="00061992">
        <w:rPr>
          <w:rFonts w:ascii="Times New Roman" w:hAnsi="Times New Roman" w:cs="Times New Roman"/>
          <w:sz w:val="26"/>
          <w:szCs w:val="26"/>
        </w:rPr>
        <w:t>»</w:t>
      </w:r>
      <w:r w:rsidRPr="00061992">
        <w:rPr>
          <w:rFonts w:ascii="Times New Roman" w:hAnsi="Times New Roman" w:cs="Times New Roman"/>
          <w:sz w:val="26"/>
          <w:szCs w:val="26"/>
          <w:shd w:val="clear" w:color="auto" w:fill="FFFFFF"/>
        </w:rPr>
        <w:t xml:space="preserve"> установлено</w:t>
      </w:r>
      <w:r w:rsidR="008420D1" w:rsidRPr="00061992">
        <w:rPr>
          <w:rFonts w:ascii="Times New Roman" w:eastAsia="Calibri" w:hAnsi="Times New Roman" w:cs="Times New Roman"/>
          <w:bCs/>
          <w:sz w:val="26"/>
          <w:szCs w:val="26"/>
          <w:lang w:eastAsia="en-US"/>
        </w:rPr>
        <w:t xml:space="preserve"> низкая </w:t>
      </w:r>
      <w:proofErr w:type="spellStart"/>
      <w:r w:rsidR="008420D1" w:rsidRPr="00061992">
        <w:rPr>
          <w:rFonts w:ascii="Times New Roman" w:eastAsia="Calibri" w:hAnsi="Times New Roman" w:cs="Times New Roman"/>
          <w:bCs/>
          <w:sz w:val="26"/>
          <w:szCs w:val="26"/>
          <w:lang w:eastAsia="en-US"/>
        </w:rPr>
        <w:t>задействованность</w:t>
      </w:r>
      <w:proofErr w:type="spellEnd"/>
      <w:r w:rsidR="008420D1" w:rsidRPr="00061992">
        <w:rPr>
          <w:rFonts w:ascii="Times New Roman" w:eastAsia="Calibri" w:hAnsi="Times New Roman" w:cs="Times New Roman"/>
          <w:bCs/>
          <w:sz w:val="26"/>
          <w:szCs w:val="26"/>
          <w:lang w:eastAsia="en-US"/>
        </w:rPr>
        <w:t xml:space="preserve"> техники в работах для муниципальных нужд, отсутствие ежедневного учета </w:t>
      </w:r>
      <w:proofErr w:type="spellStart"/>
      <w:r w:rsidR="008420D1" w:rsidRPr="00061992">
        <w:rPr>
          <w:rFonts w:ascii="Times New Roman" w:eastAsia="Calibri" w:hAnsi="Times New Roman" w:cs="Times New Roman"/>
          <w:bCs/>
          <w:sz w:val="26"/>
          <w:szCs w:val="26"/>
          <w:lang w:eastAsia="en-US"/>
        </w:rPr>
        <w:t>моточасов</w:t>
      </w:r>
      <w:proofErr w:type="spellEnd"/>
      <w:r w:rsidR="008420D1" w:rsidRPr="00061992">
        <w:rPr>
          <w:rFonts w:ascii="Times New Roman" w:eastAsia="Calibri" w:hAnsi="Times New Roman" w:cs="Times New Roman"/>
          <w:bCs/>
          <w:sz w:val="26"/>
          <w:szCs w:val="26"/>
          <w:lang w:eastAsia="en-US"/>
        </w:rPr>
        <w:t xml:space="preserve"> </w:t>
      </w:r>
      <w:r w:rsidR="008420D1" w:rsidRPr="00061992">
        <w:rPr>
          <w:rFonts w:ascii="Times New Roman" w:hAnsi="Times New Roman" w:cs="Times New Roman"/>
          <w:sz w:val="26"/>
          <w:szCs w:val="26"/>
        </w:rPr>
        <w:t>МУП «</w:t>
      </w:r>
      <w:proofErr w:type="spellStart"/>
      <w:r w:rsidR="008420D1" w:rsidRPr="00061992">
        <w:rPr>
          <w:rFonts w:ascii="Times New Roman" w:hAnsi="Times New Roman" w:cs="Times New Roman"/>
          <w:sz w:val="26"/>
          <w:szCs w:val="26"/>
        </w:rPr>
        <w:t>ВодоСнабжение</w:t>
      </w:r>
      <w:proofErr w:type="spellEnd"/>
      <w:r w:rsidR="008420D1" w:rsidRPr="00061992">
        <w:rPr>
          <w:rFonts w:ascii="Times New Roman" w:hAnsi="Times New Roman" w:cs="Times New Roman"/>
          <w:sz w:val="26"/>
          <w:szCs w:val="26"/>
        </w:rPr>
        <w:t xml:space="preserve">», </w:t>
      </w:r>
      <w:r w:rsidR="008420D1" w:rsidRPr="00061992">
        <w:rPr>
          <w:rFonts w:ascii="Times New Roman" w:eastAsia="Calibri" w:hAnsi="Times New Roman" w:cs="Times New Roman"/>
          <w:bCs/>
          <w:sz w:val="26"/>
          <w:szCs w:val="26"/>
          <w:lang w:eastAsia="en-US"/>
        </w:rPr>
        <w:t xml:space="preserve">нет возможности проверить, в каких целях в основном использовалась техника, не позволяет </w:t>
      </w:r>
      <w:r w:rsidR="008420D1" w:rsidRPr="00061992">
        <w:rPr>
          <w:rFonts w:ascii="Times New Roman" w:eastAsiaTheme="minorHAnsi" w:hAnsi="Times New Roman" w:cs="Times New Roman"/>
          <w:sz w:val="26"/>
          <w:szCs w:val="26"/>
          <w:lang w:eastAsia="en-US"/>
        </w:rPr>
        <w:t xml:space="preserve">определить эффективность использования </w:t>
      </w:r>
      <w:r w:rsidR="008420D1" w:rsidRPr="00061992">
        <w:rPr>
          <w:rFonts w:ascii="Times New Roman" w:hAnsi="Times New Roman" w:cs="Times New Roman"/>
          <w:sz w:val="26"/>
          <w:szCs w:val="26"/>
        </w:rPr>
        <w:t xml:space="preserve">экскаватора-погрузчика </w:t>
      </w:r>
      <w:r w:rsidR="008420D1" w:rsidRPr="00061992">
        <w:rPr>
          <w:rFonts w:ascii="Times New Roman" w:hAnsi="Times New Roman" w:cs="Times New Roman"/>
          <w:sz w:val="26"/>
          <w:szCs w:val="26"/>
          <w:lang w:val="en-US"/>
        </w:rPr>
        <w:t>ELAZBL</w:t>
      </w:r>
      <w:r w:rsidR="008420D1" w:rsidRPr="00061992">
        <w:rPr>
          <w:rFonts w:ascii="Times New Roman" w:hAnsi="Times New Roman" w:cs="Times New Roman"/>
          <w:sz w:val="26"/>
          <w:szCs w:val="26"/>
        </w:rPr>
        <w:t xml:space="preserve"> 880 переданного в безвозмездное пользование Администрацией Заринского района.</w:t>
      </w:r>
    </w:p>
    <w:p w:rsidR="006302B4" w:rsidRPr="00061992" w:rsidRDefault="008420D1" w:rsidP="006302B4">
      <w:pPr>
        <w:ind w:firstLine="709"/>
        <w:rPr>
          <w:rFonts w:ascii="Times New Roman" w:hAnsi="Times New Roman" w:cs="Times New Roman"/>
          <w:sz w:val="26"/>
          <w:szCs w:val="26"/>
        </w:rPr>
      </w:pPr>
      <w:r w:rsidRPr="00061992">
        <w:rPr>
          <w:rFonts w:ascii="Times New Roman" w:eastAsiaTheme="minorHAnsi" w:hAnsi="Times New Roman" w:cs="Times New Roman"/>
          <w:sz w:val="26"/>
          <w:szCs w:val="26"/>
          <w:lang w:eastAsia="en-US"/>
        </w:rPr>
        <w:t xml:space="preserve">Установлено </w:t>
      </w:r>
      <w:r w:rsidR="00D204F3" w:rsidRPr="00061992">
        <w:rPr>
          <w:rFonts w:ascii="Times New Roman" w:eastAsiaTheme="minorHAnsi" w:hAnsi="Times New Roman" w:cs="Times New Roman"/>
          <w:sz w:val="26"/>
          <w:szCs w:val="26"/>
          <w:lang w:eastAsia="en-US"/>
        </w:rPr>
        <w:t>нарушений на сумму 3 042,3 тыс. руб.</w:t>
      </w:r>
      <w:r w:rsidR="006302B4" w:rsidRPr="00061992">
        <w:rPr>
          <w:rFonts w:ascii="Times New Roman" w:hAnsi="Times New Roman" w:cs="Times New Roman"/>
          <w:sz w:val="26"/>
          <w:szCs w:val="26"/>
        </w:rPr>
        <w:t xml:space="preserve"> Руководителям МУП «Водоснабжение» направлены представления по выявленным нарушениям.</w:t>
      </w:r>
    </w:p>
    <w:p w:rsidR="00D204F3" w:rsidRPr="00061992" w:rsidRDefault="006302B4" w:rsidP="006302B4">
      <w:pPr>
        <w:ind w:firstLine="709"/>
        <w:rPr>
          <w:rFonts w:ascii="Times New Roman" w:eastAsiaTheme="minorHAnsi" w:hAnsi="Times New Roman" w:cs="Times New Roman"/>
          <w:sz w:val="26"/>
          <w:szCs w:val="26"/>
          <w:lang w:eastAsia="en-US"/>
        </w:rPr>
      </w:pPr>
      <w:r w:rsidRPr="00061992">
        <w:rPr>
          <w:rFonts w:ascii="Times New Roman" w:hAnsi="Times New Roman" w:cs="Times New Roman"/>
          <w:sz w:val="26"/>
          <w:szCs w:val="26"/>
        </w:rPr>
        <w:t>Материалы контрольных мероприятий переданы в прокуратуру Заринского района.</w:t>
      </w:r>
      <w:r w:rsidR="00D204F3" w:rsidRPr="00061992">
        <w:rPr>
          <w:rFonts w:ascii="Times New Roman" w:eastAsiaTheme="minorHAnsi" w:hAnsi="Times New Roman" w:cs="Times New Roman"/>
          <w:sz w:val="26"/>
          <w:szCs w:val="26"/>
          <w:lang w:eastAsia="en-US"/>
        </w:rPr>
        <w:t xml:space="preserve"> </w:t>
      </w:r>
    </w:p>
    <w:p w:rsidR="00D204F3" w:rsidRPr="00061992" w:rsidRDefault="00D204F3" w:rsidP="00D204F3">
      <w:pPr>
        <w:widowControl/>
        <w:autoSpaceDE/>
        <w:autoSpaceDN/>
        <w:adjustRightInd/>
        <w:spacing w:line="259" w:lineRule="auto"/>
        <w:ind w:firstLine="709"/>
        <w:rPr>
          <w:rFonts w:ascii="Times New Roman" w:eastAsiaTheme="minorHAnsi" w:hAnsi="Times New Roman" w:cs="Times New Roman"/>
          <w:sz w:val="26"/>
          <w:szCs w:val="26"/>
          <w:lang w:eastAsia="en-US"/>
        </w:rPr>
      </w:pPr>
      <w:r w:rsidRPr="00061992">
        <w:rPr>
          <w:rFonts w:ascii="Times New Roman" w:eastAsiaTheme="minorHAnsi" w:hAnsi="Times New Roman" w:cs="Times New Roman"/>
          <w:sz w:val="26"/>
          <w:szCs w:val="26"/>
          <w:lang w:eastAsia="en-US"/>
        </w:rPr>
        <w:t xml:space="preserve">Акты по результатам </w:t>
      </w:r>
      <w:r w:rsidR="006302B4" w:rsidRPr="00061992">
        <w:rPr>
          <w:rFonts w:ascii="Times New Roman" w:eastAsiaTheme="minorHAnsi" w:hAnsi="Times New Roman" w:cs="Times New Roman"/>
          <w:sz w:val="26"/>
          <w:szCs w:val="26"/>
          <w:lang w:eastAsia="en-US"/>
        </w:rPr>
        <w:t xml:space="preserve">параллельного </w:t>
      </w:r>
      <w:r w:rsidRPr="00061992">
        <w:rPr>
          <w:rFonts w:ascii="Times New Roman" w:eastAsiaTheme="minorHAnsi" w:hAnsi="Times New Roman" w:cs="Times New Roman"/>
          <w:sz w:val="26"/>
          <w:szCs w:val="26"/>
          <w:lang w:eastAsia="en-US"/>
        </w:rPr>
        <w:t xml:space="preserve">контрольного мероприятия направлены в Счётную палату Алтайского края для последующего составления отчёта. </w:t>
      </w:r>
    </w:p>
    <w:p w:rsidR="00D204F3" w:rsidRPr="00061992" w:rsidRDefault="00D204F3" w:rsidP="00D204F3">
      <w:pPr>
        <w:widowControl/>
        <w:autoSpaceDE/>
        <w:autoSpaceDN/>
        <w:adjustRightInd/>
        <w:spacing w:line="259" w:lineRule="auto"/>
        <w:ind w:firstLine="709"/>
        <w:rPr>
          <w:rFonts w:ascii="Times New Roman" w:eastAsiaTheme="minorHAnsi" w:hAnsi="Times New Roman" w:cs="Times New Roman"/>
          <w:sz w:val="26"/>
          <w:szCs w:val="26"/>
          <w:lang w:eastAsia="en-US"/>
        </w:rPr>
      </w:pPr>
      <w:r w:rsidRPr="00061992">
        <w:rPr>
          <w:rFonts w:ascii="Times New Roman" w:eastAsiaTheme="minorHAnsi" w:hAnsi="Times New Roman" w:cs="Times New Roman"/>
          <w:sz w:val="26"/>
          <w:szCs w:val="26"/>
          <w:lang w:eastAsia="en-US"/>
        </w:rPr>
        <w:t xml:space="preserve">Информация по результатам контрольного мероприятия направляется в Заринский районный Совет народных депутатов Алтайского края и Главе Заринского района. </w:t>
      </w:r>
    </w:p>
    <w:p w:rsidR="00D204F3" w:rsidRPr="00061992" w:rsidRDefault="00D204F3" w:rsidP="00D204F3">
      <w:pPr>
        <w:widowControl/>
        <w:autoSpaceDE/>
        <w:autoSpaceDN/>
        <w:adjustRightInd/>
        <w:spacing w:line="259" w:lineRule="auto"/>
        <w:ind w:firstLine="709"/>
        <w:rPr>
          <w:rFonts w:ascii="Times New Roman" w:hAnsi="Times New Roman" w:cs="Times New Roman"/>
          <w:color w:val="000000"/>
          <w:sz w:val="26"/>
          <w:szCs w:val="26"/>
          <w:lang w:eastAsia="en-US"/>
        </w:rPr>
      </w:pPr>
    </w:p>
    <w:p w:rsidR="00D204F3" w:rsidRPr="00061992" w:rsidRDefault="00D204F3" w:rsidP="00D204F3">
      <w:pPr>
        <w:widowControl/>
        <w:autoSpaceDE/>
        <w:autoSpaceDN/>
        <w:adjustRightInd/>
        <w:spacing w:line="259" w:lineRule="auto"/>
        <w:ind w:firstLine="709"/>
        <w:rPr>
          <w:rFonts w:ascii="Times New Roman" w:hAnsi="Times New Roman" w:cs="Times New Roman"/>
          <w:color w:val="000000"/>
          <w:sz w:val="26"/>
          <w:szCs w:val="26"/>
          <w:lang w:eastAsia="en-US"/>
        </w:rPr>
      </w:pPr>
      <w:r w:rsidRPr="00061992">
        <w:rPr>
          <w:rFonts w:ascii="Times New Roman" w:hAnsi="Times New Roman" w:cs="Times New Roman"/>
          <w:color w:val="000000"/>
          <w:sz w:val="26"/>
          <w:szCs w:val="26"/>
          <w:lang w:eastAsia="en-US"/>
        </w:rPr>
        <w:t>В отчетном периоде КСП Заринского района осуществляла экспертно-</w:t>
      </w:r>
      <w:r w:rsidRPr="00061992">
        <w:rPr>
          <w:rFonts w:ascii="Times New Roman" w:hAnsi="Times New Roman" w:cs="Times New Roman"/>
          <w:noProof/>
          <w:color w:val="000000"/>
          <w:sz w:val="26"/>
          <w:szCs w:val="26"/>
        </w:rPr>
        <w:drawing>
          <wp:inline distT="0" distB="0" distL="0" distR="0" wp14:anchorId="52B9475B" wp14:editId="28F34C9F">
            <wp:extent cx="9525" cy="95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61992">
        <w:rPr>
          <w:rFonts w:ascii="Times New Roman" w:hAnsi="Times New Roman" w:cs="Times New Roman"/>
          <w:noProof/>
          <w:color w:val="000000"/>
          <w:sz w:val="26"/>
          <w:szCs w:val="26"/>
          <w:lang w:eastAsia="en-US"/>
        </w:rPr>
        <w:t xml:space="preserve"> </w:t>
      </w:r>
      <w:r w:rsidRPr="00061992">
        <w:rPr>
          <w:rFonts w:ascii="Times New Roman" w:hAnsi="Times New Roman" w:cs="Times New Roman"/>
          <w:color w:val="000000"/>
          <w:sz w:val="26"/>
          <w:szCs w:val="26"/>
          <w:lang w:eastAsia="en-US"/>
        </w:rPr>
        <w:t xml:space="preserve">аналитическую деятельность, которая была направлена на предотвращение потенциальных нарушений и недостатков на стадии экспертизы проектов муниципальных правовых актов, их корректировки с точки зрения законности, </w:t>
      </w:r>
      <w:r w:rsidRPr="00061992">
        <w:rPr>
          <w:rFonts w:ascii="Times New Roman" w:hAnsi="Times New Roman" w:cs="Times New Roman"/>
          <w:noProof/>
          <w:color w:val="000000"/>
          <w:sz w:val="26"/>
          <w:szCs w:val="26"/>
        </w:rPr>
        <w:drawing>
          <wp:inline distT="0" distB="0" distL="0" distR="0" wp14:anchorId="18CF2C15" wp14:editId="5EDADD92">
            <wp:extent cx="9525" cy="95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61992">
        <w:rPr>
          <w:rFonts w:ascii="Times New Roman" w:hAnsi="Times New Roman" w:cs="Times New Roman"/>
          <w:color w:val="000000"/>
          <w:sz w:val="26"/>
          <w:szCs w:val="26"/>
          <w:lang w:eastAsia="en-US"/>
        </w:rPr>
        <w:t>целесообразности и эффективности использования средств бюджета муниципальных образований, муниципальной собственности и имущества.</w:t>
      </w:r>
    </w:p>
    <w:p w:rsidR="00D204F3" w:rsidRPr="00061992" w:rsidRDefault="00D204F3" w:rsidP="00D204F3">
      <w:pPr>
        <w:widowControl/>
        <w:autoSpaceDE/>
        <w:autoSpaceDN/>
        <w:adjustRightInd/>
        <w:spacing w:line="259" w:lineRule="auto"/>
        <w:ind w:firstLine="709"/>
        <w:rPr>
          <w:rFonts w:ascii="Times New Roman" w:hAnsi="Times New Roman" w:cs="Times New Roman"/>
          <w:color w:val="000000"/>
          <w:sz w:val="26"/>
          <w:szCs w:val="26"/>
          <w:lang w:eastAsia="en-US"/>
        </w:rPr>
      </w:pPr>
      <w:r w:rsidRPr="00061992">
        <w:rPr>
          <w:rFonts w:ascii="Times New Roman" w:hAnsi="Times New Roman" w:cs="Times New Roman"/>
          <w:color w:val="000000"/>
          <w:sz w:val="26"/>
          <w:szCs w:val="26"/>
          <w:lang w:eastAsia="en-US"/>
        </w:rPr>
        <w:t>В ходе экспертно-аналитической деятельности в 2023 году КСП Заринского района выдано 155 экспертных заключений.</w:t>
      </w:r>
    </w:p>
    <w:p w:rsidR="00D204F3" w:rsidRPr="00061992" w:rsidRDefault="00D204F3" w:rsidP="00D204F3">
      <w:pPr>
        <w:ind w:firstLine="709"/>
        <w:rPr>
          <w:rFonts w:ascii="Times New Roman" w:hAnsi="Times New Roman" w:cs="Times New Roman"/>
          <w:sz w:val="26"/>
          <w:szCs w:val="26"/>
        </w:rPr>
      </w:pPr>
      <w:r w:rsidRPr="00061992">
        <w:rPr>
          <w:rFonts w:ascii="Times New Roman" w:hAnsi="Times New Roman" w:cs="Times New Roman"/>
          <w:sz w:val="26"/>
          <w:szCs w:val="26"/>
        </w:rPr>
        <w:t>В отчётном периоде осуществлялся оперативный контроль исполнения районного бюджета муниципального образования Заринский район Алтайского края за 1 квартал, полугодие и 9 месяцев, в ходе которого проводился анализ исполнения основных показателей бюджета.</w:t>
      </w:r>
    </w:p>
    <w:p w:rsidR="00D204F3" w:rsidRPr="00061992" w:rsidRDefault="00D204F3" w:rsidP="00B07058">
      <w:pPr>
        <w:ind w:firstLine="709"/>
        <w:rPr>
          <w:rFonts w:ascii="Times New Roman" w:hAnsi="Times New Roman" w:cs="Times New Roman"/>
          <w:color w:val="000000"/>
          <w:sz w:val="26"/>
          <w:szCs w:val="26"/>
        </w:rPr>
      </w:pPr>
      <w:r w:rsidRPr="00061992">
        <w:rPr>
          <w:rFonts w:ascii="Times New Roman" w:hAnsi="Times New Roman" w:cs="Times New Roman"/>
          <w:sz w:val="26"/>
          <w:szCs w:val="26"/>
        </w:rPr>
        <w:lastRenderedPageBreak/>
        <w:t>Подготовлено 119 заключений на проекты решений о бюджете 20 поселений Заринского района Алтайского края на 2023 год, вносимых изменений в бюджеты поселений</w:t>
      </w:r>
      <w:r w:rsidR="00B07058" w:rsidRPr="00061992">
        <w:rPr>
          <w:rFonts w:ascii="Times New Roman" w:hAnsi="Times New Roman" w:cs="Times New Roman"/>
          <w:sz w:val="26"/>
          <w:szCs w:val="26"/>
        </w:rPr>
        <w:t>,</w:t>
      </w:r>
      <w:r w:rsidR="00B07058" w:rsidRPr="00061992">
        <w:rPr>
          <w:rFonts w:ascii="Times New Roman" w:hAnsi="Times New Roman" w:cs="Times New Roman"/>
          <w:color w:val="1A1A1A"/>
          <w:sz w:val="26"/>
          <w:szCs w:val="26"/>
        </w:rPr>
        <w:t xml:space="preserve"> проведено семь экспертиз муниципальных программ Администрации Заринского района. Разработчикам муниципальных программ по результатам проведенной экспертизы были направлены заключения.</w:t>
      </w:r>
    </w:p>
    <w:p w:rsidR="00D204F3" w:rsidRPr="00061992" w:rsidRDefault="00D204F3" w:rsidP="00D204F3">
      <w:pPr>
        <w:ind w:firstLine="709"/>
        <w:rPr>
          <w:rFonts w:ascii="Times New Roman" w:hAnsi="Times New Roman" w:cs="Times New Roman"/>
          <w:sz w:val="26"/>
          <w:szCs w:val="26"/>
        </w:rPr>
      </w:pPr>
      <w:r w:rsidRPr="00061992">
        <w:rPr>
          <w:rFonts w:ascii="Times New Roman" w:hAnsi="Times New Roman" w:cs="Times New Roman"/>
          <w:color w:val="222222"/>
          <w:sz w:val="26"/>
          <w:szCs w:val="26"/>
          <w:shd w:val="clear" w:color="auto" w:fill="FFFFFF"/>
        </w:rPr>
        <w:t>В соответствии со ст. 8 Федерального закона № 59 от 02.05.2006 «О порядке рассмотрения обращений граждан Российской Федерации» поступающие в контрольно-счетную палату обращения граждан с информацией о нарушениях бюджетного законодательства тщательно анализируются. При наличии конкретных фактов, свидетельствующих о нарушениях законодательства, с учетом их общественной значимости, они используются при планирован и проведении проверок.</w:t>
      </w:r>
      <w:r w:rsidRPr="00061992">
        <w:rPr>
          <w:rFonts w:ascii="Times New Roman" w:hAnsi="Times New Roman" w:cs="Times New Roman"/>
          <w:sz w:val="26"/>
          <w:szCs w:val="26"/>
        </w:rPr>
        <w:t xml:space="preserve"> </w:t>
      </w:r>
    </w:p>
    <w:p w:rsidR="00D204F3" w:rsidRPr="00061992" w:rsidRDefault="00D204F3" w:rsidP="00D204F3">
      <w:pPr>
        <w:ind w:firstLine="709"/>
        <w:rPr>
          <w:rFonts w:ascii="Times New Roman" w:hAnsi="Times New Roman" w:cs="Times New Roman"/>
          <w:sz w:val="26"/>
          <w:szCs w:val="26"/>
        </w:rPr>
      </w:pPr>
      <w:r w:rsidRPr="00061992">
        <w:rPr>
          <w:rFonts w:ascii="Times New Roman" w:hAnsi="Times New Roman" w:cs="Times New Roman"/>
          <w:sz w:val="26"/>
          <w:szCs w:val="26"/>
        </w:rPr>
        <w:t>В рамках своей компетенции в установленном порядке осуществляют ее рассмотрение и в соответствии с законодательством Российской Федерации направляет ответ заявителям. В 2023 году совместное с прокуратурой Заринского района проведена проверка по вопросу нарушения должностными лицами требований бюджетного законодательства, законодательства о бухгалтерском учете, порядка распоряжения муниципальным имуществом и иных нарушений. Результаты рассмотрения обращения отправлены заявителю в установленном порядке.</w:t>
      </w:r>
    </w:p>
    <w:p w:rsidR="00D204F3" w:rsidRPr="00061992" w:rsidRDefault="00D204F3" w:rsidP="00D204F3">
      <w:pPr>
        <w:ind w:firstLine="709"/>
        <w:rPr>
          <w:rFonts w:ascii="Times New Roman" w:hAnsi="Times New Roman" w:cs="Times New Roman"/>
          <w:sz w:val="26"/>
          <w:szCs w:val="26"/>
        </w:rPr>
      </w:pPr>
    </w:p>
    <w:p w:rsidR="00D204F3" w:rsidRPr="00061992" w:rsidRDefault="00D204F3" w:rsidP="00D204F3">
      <w:pPr>
        <w:ind w:firstLine="709"/>
        <w:jc w:val="center"/>
        <w:rPr>
          <w:rFonts w:ascii="Times New Roman" w:hAnsi="Times New Roman" w:cs="Times New Roman"/>
          <w:b/>
          <w:sz w:val="26"/>
          <w:szCs w:val="26"/>
        </w:rPr>
      </w:pPr>
      <w:r w:rsidRPr="00061992">
        <w:rPr>
          <w:rFonts w:ascii="Times New Roman" w:hAnsi="Times New Roman" w:cs="Times New Roman"/>
          <w:b/>
          <w:sz w:val="26"/>
          <w:szCs w:val="26"/>
        </w:rPr>
        <w:t>3. Нормативно-правовая, информационная и иная деятельность</w:t>
      </w:r>
    </w:p>
    <w:p w:rsidR="00D204F3" w:rsidRPr="00061992" w:rsidRDefault="00D204F3" w:rsidP="00D204F3">
      <w:pPr>
        <w:ind w:firstLine="709"/>
        <w:rPr>
          <w:rFonts w:ascii="Times New Roman" w:hAnsi="Times New Roman" w:cs="Times New Roman"/>
          <w:sz w:val="26"/>
          <w:szCs w:val="26"/>
        </w:rPr>
      </w:pPr>
      <w:r w:rsidRPr="00061992">
        <w:rPr>
          <w:rFonts w:ascii="Times New Roman" w:hAnsi="Times New Roman" w:cs="Times New Roman"/>
          <w:sz w:val="26"/>
          <w:szCs w:val="26"/>
        </w:rPr>
        <w:t xml:space="preserve">В соответствии со статьей 10 Положения о Контрольно-счетной палате и Регламентом Контрольно-счетной палаты для обеспечения исполнения полномочий утверждены все необходимые стандарты организации деятельности и стандарты проведения внешнего муниципального финансового контроля. </w:t>
      </w:r>
    </w:p>
    <w:p w:rsidR="00D204F3" w:rsidRPr="00061992" w:rsidRDefault="00D204F3" w:rsidP="00D204F3">
      <w:pPr>
        <w:ind w:firstLine="709"/>
        <w:rPr>
          <w:rFonts w:ascii="Times New Roman" w:hAnsi="Times New Roman" w:cs="Times New Roman"/>
          <w:sz w:val="26"/>
          <w:szCs w:val="26"/>
        </w:rPr>
      </w:pPr>
      <w:r w:rsidRPr="00061992">
        <w:rPr>
          <w:rFonts w:ascii="Times New Roman" w:hAnsi="Times New Roman" w:cs="Times New Roman"/>
          <w:sz w:val="26"/>
          <w:szCs w:val="26"/>
        </w:rPr>
        <w:t>Контрольно-счетная палата, как орган местного самоуправления и юридическое лицо, в соответствии с законодательством предоставляет ежемесячные, ежеквартальные и годовые бухгалтерские, финансовые и статистической отчеты в соответствующие ведомства, а также отчеты по различным мониторингам и запросам в Счетную палату Алтайского края и Счетную палату Российской Федерации.</w:t>
      </w:r>
    </w:p>
    <w:p w:rsidR="006302B4" w:rsidRPr="00061992" w:rsidRDefault="00D204F3" w:rsidP="00D204F3">
      <w:pPr>
        <w:ind w:firstLine="709"/>
        <w:rPr>
          <w:rFonts w:ascii="Times New Roman" w:hAnsi="Times New Roman" w:cs="Times New Roman"/>
          <w:sz w:val="26"/>
          <w:szCs w:val="26"/>
        </w:rPr>
      </w:pPr>
      <w:r w:rsidRPr="00061992">
        <w:rPr>
          <w:rFonts w:ascii="Times New Roman" w:hAnsi="Times New Roman" w:cs="Times New Roman"/>
          <w:sz w:val="26"/>
          <w:szCs w:val="26"/>
        </w:rPr>
        <w:t>Финансовое обеспечение деятельности Контрольно-счетной палаты осуществляется за счет средств районного бюдже</w:t>
      </w:r>
      <w:r w:rsidR="00061992">
        <w:rPr>
          <w:rFonts w:ascii="Times New Roman" w:hAnsi="Times New Roman" w:cs="Times New Roman"/>
          <w:sz w:val="26"/>
          <w:szCs w:val="26"/>
        </w:rPr>
        <w:t>та</w:t>
      </w:r>
      <w:r w:rsidR="006302B4" w:rsidRPr="00061992">
        <w:rPr>
          <w:rFonts w:ascii="Times New Roman" w:hAnsi="Times New Roman" w:cs="Times New Roman"/>
          <w:sz w:val="26"/>
          <w:szCs w:val="26"/>
        </w:rPr>
        <w:t>.</w:t>
      </w:r>
    </w:p>
    <w:p w:rsidR="00D204F3" w:rsidRPr="00061992" w:rsidRDefault="00D204F3" w:rsidP="00D204F3">
      <w:pPr>
        <w:ind w:firstLine="709"/>
        <w:rPr>
          <w:rFonts w:ascii="Times New Roman" w:hAnsi="Times New Roman" w:cs="Times New Roman"/>
          <w:b/>
          <w:sz w:val="26"/>
          <w:szCs w:val="26"/>
        </w:rPr>
      </w:pPr>
      <w:r w:rsidRPr="00061992">
        <w:rPr>
          <w:rFonts w:ascii="Times New Roman" w:hAnsi="Times New Roman" w:cs="Times New Roman"/>
          <w:sz w:val="26"/>
          <w:szCs w:val="26"/>
        </w:rPr>
        <w:t xml:space="preserve"> Смета Контрольно-счетной палаты на 2023 год исполнена на 96,5%. Бюджетный учет осуществлялся в соответствии с требованиями приказов и инструкций Министерства финансов Российской Федерации и муниципальных правовых актов, действующих для главных распорядителей бюджетных средств. Бухгалтерская отчетность за 2023 сдана на бумажном носителе и в электронном формате в программном продукте «</w:t>
      </w:r>
      <w:proofErr w:type="spellStart"/>
      <w:r w:rsidRPr="00061992">
        <w:rPr>
          <w:rFonts w:ascii="Times New Roman" w:hAnsi="Times New Roman" w:cs="Times New Roman"/>
          <w:sz w:val="26"/>
          <w:szCs w:val="26"/>
        </w:rPr>
        <w:t>Web</w:t>
      </w:r>
      <w:proofErr w:type="spellEnd"/>
      <w:r w:rsidRPr="00061992">
        <w:rPr>
          <w:rFonts w:ascii="Times New Roman" w:hAnsi="Times New Roman" w:cs="Times New Roman"/>
          <w:sz w:val="26"/>
          <w:szCs w:val="26"/>
        </w:rPr>
        <w:t>-консолидация».</w:t>
      </w:r>
    </w:p>
    <w:p w:rsidR="00D204F3" w:rsidRPr="00061992" w:rsidRDefault="00D204F3" w:rsidP="00D204F3">
      <w:pPr>
        <w:widowControl/>
        <w:autoSpaceDE/>
        <w:autoSpaceDN/>
        <w:adjustRightInd/>
        <w:spacing w:line="259" w:lineRule="auto"/>
        <w:ind w:firstLine="709"/>
        <w:rPr>
          <w:rFonts w:ascii="Times New Roman" w:eastAsiaTheme="minorHAnsi" w:hAnsi="Times New Roman" w:cs="Times New Roman"/>
          <w:sz w:val="26"/>
          <w:szCs w:val="26"/>
          <w:lang w:eastAsia="en-US"/>
        </w:rPr>
      </w:pPr>
      <w:r w:rsidRPr="00061992">
        <w:rPr>
          <w:rFonts w:ascii="Times New Roman" w:eastAsiaTheme="minorHAnsi" w:hAnsi="Times New Roman" w:cs="Times New Roman"/>
          <w:sz w:val="26"/>
          <w:szCs w:val="26"/>
          <w:lang w:eastAsia="en-US"/>
        </w:rPr>
        <w:t>В целях обеспечения принципа гласности и информационной открытости результаты деятельности Контрольно-счетной палата систематически размещаются на сайте Администрации Заринского района Алтайского края в разделе «Контрольно-счётный орган» в информационно-телекоммуникационной сети «Интернет».</w:t>
      </w:r>
    </w:p>
    <w:p w:rsidR="00D204F3" w:rsidRPr="00061992" w:rsidRDefault="00D204F3" w:rsidP="00D204F3">
      <w:pPr>
        <w:widowControl/>
        <w:shd w:val="clear" w:color="auto" w:fill="FFFFFF"/>
        <w:autoSpaceDE/>
        <w:autoSpaceDN/>
        <w:adjustRightInd/>
        <w:spacing w:line="259" w:lineRule="auto"/>
        <w:ind w:firstLine="709"/>
        <w:rPr>
          <w:rFonts w:ascii="Times New Roman" w:hAnsi="Times New Roman" w:cs="Times New Roman"/>
          <w:sz w:val="26"/>
          <w:szCs w:val="26"/>
        </w:rPr>
      </w:pPr>
      <w:r w:rsidRPr="00061992">
        <w:rPr>
          <w:rFonts w:ascii="Times New Roman" w:hAnsi="Times New Roman" w:cs="Times New Roman"/>
          <w:sz w:val="26"/>
          <w:szCs w:val="26"/>
        </w:rPr>
        <w:t xml:space="preserve">В отчётном периоде размещены документы и информация в количестве более 150 материалов, такие как планы работы, отчёт о деятельности, информация о проведённых контрольных и экспертно-аналитических мероприятиях и иная информация по организации деятельности. </w:t>
      </w:r>
    </w:p>
    <w:p w:rsidR="00D204F3" w:rsidRPr="00061992" w:rsidRDefault="00D204F3" w:rsidP="00D204F3">
      <w:pPr>
        <w:widowControl/>
        <w:shd w:val="clear" w:color="auto" w:fill="FFFFFF"/>
        <w:autoSpaceDE/>
        <w:autoSpaceDN/>
        <w:adjustRightInd/>
        <w:spacing w:line="259" w:lineRule="auto"/>
        <w:ind w:firstLine="709"/>
        <w:rPr>
          <w:rFonts w:ascii="Times New Roman" w:hAnsi="Times New Roman" w:cs="Times New Roman"/>
          <w:color w:val="000000"/>
          <w:sz w:val="26"/>
          <w:szCs w:val="26"/>
        </w:rPr>
      </w:pPr>
      <w:r w:rsidRPr="00061992">
        <w:rPr>
          <w:rFonts w:ascii="Times New Roman" w:hAnsi="Times New Roman" w:cs="Times New Roman"/>
          <w:color w:val="000000"/>
          <w:sz w:val="26"/>
          <w:szCs w:val="26"/>
        </w:rPr>
        <w:t>Счетная палата Алтайского края в 2023 году проводила цикл выездных совещаний, посвященных вопросам внешнего муниципального финансового контроля.</w:t>
      </w:r>
    </w:p>
    <w:p w:rsidR="00D204F3" w:rsidRPr="00061992" w:rsidRDefault="00D204F3" w:rsidP="00D204F3">
      <w:pPr>
        <w:widowControl/>
        <w:shd w:val="clear" w:color="auto" w:fill="FFFFFF"/>
        <w:autoSpaceDE/>
        <w:autoSpaceDN/>
        <w:adjustRightInd/>
        <w:spacing w:line="259" w:lineRule="auto"/>
        <w:ind w:firstLine="709"/>
        <w:rPr>
          <w:rFonts w:ascii="Times New Roman" w:hAnsi="Times New Roman" w:cs="Times New Roman"/>
          <w:color w:val="000000"/>
          <w:sz w:val="26"/>
          <w:szCs w:val="26"/>
        </w:rPr>
      </w:pPr>
      <w:r w:rsidRPr="00061992">
        <w:rPr>
          <w:rFonts w:ascii="Times New Roman" w:hAnsi="Times New Roman" w:cs="Times New Roman"/>
          <w:color w:val="000000"/>
          <w:sz w:val="26"/>
          <w:szCs w:val="26"/>
        </w:rPr>
        <w:t>В 2023 году в Заринском районе Счетная палата Алтайского края провела встречу с 6 руководителями муниципальных контрольно-счетных органов Алтайского края, на которой обсуждались актуальные вопросы внешнего муниципального финансового контроля.</w:t>
      </w:r>
    </w:p>
    <w:p w:rsidR="00D204F3" w:rsidRPr="00061992" w:rsidRDefault="00D204F3" w:rsidP="00D204F3">
      <w:pPr>
        <w:widowControl/>
        <w:shd w:val="clear" w:color="auto" w:fill="FFFFFF"/>
        <w:autoSpaceDE/>
        <w:autoSpaceDN/>
        <w:adjustRightInd/>
        <w:spacing w:line="259" w:lineRule="auto"/>
        <w:ind w:firstLine="709"/>
        <w:rPr>
          <w:rFonts w:ascii="Times New Roman" w:hAnsi="Times New Roman" w:cs="Times New Roman"/>
          <w:sz w:val="26"/>
          <w:szCs w:val="26"/>
        </w:rPr>
      </w:pPr>
      <w:r w:rsidRPr="00061992">
        <w:rPr>
          <w:rFonts w:ascii="Times New Roman" w:hAnsi="Times New Roman" w:cs="Times New Roman"/>
          <w:color w:val="000000"/>
          <w:sz w:val="26"/>
          <w:szCs w:val="26"/>
        </w:rPr>
        <w:t>В ходе встречи сотрудники Счетной палаты Алтайского края поделились своим опытом работы при осуществлении внешнего государственного финансового контроля, ответили на интересующие вопросы коллег, участники мероприятия обменялись мнениями. </w:t>
      </w:r>
    </w:p>
    <w:p w:rsidR="00D204F3" w:rsidRPr="00061992" w:rsidRDefault="00D204F3" w:rsidP="00D204F3">
      <w:pPr>
        <w:widowControl/>
        <w:autoSpaceDE/>
        <w:autoSpaceDN/>
        <w:adjustRightInd/>
        <w:spacing w:line="259" w:lineRule="auto"/>
        <w:ind w:firstLine="709"/>
        <w:rPr>
          <w:rFonts w:ascii="Times New Roman" w:eastAsiaTheme="minorHAnsi" w:hAnsi="Times New Roman" w:cs="Times New Roman"/>
          <w:sz w:val="26"/>
          <w:szCs w:val="26"/>
          <w:lang w:eastAsia="en-US"/>
        </w:rPr>
      </w:pPr>
      <w:r w:rsidRPr="00061992">
        <w:rPr>
          <w:rFonts w:ascii="Times New Roman" w:eastAsiaTheme="minorHAnsi" w:hAnsi="Times New Roman" w:cs="Times New Roman"/>
          <w:sz w:val="26"/>
          <w:szCs w:val="26"/>
          <w:lang w:eastAsia="en-US"/>
        </w:rPr>
        <w:t>В 2023 году созданы официальные страницы Контрольно-счетной палаты в «</w:t>
      </w:r>
      <w:proofErr w:type="spellStart"/>
      <w:r w:rsidRPr="00061992">
        <w:rPr>
          <w:rFonts w:ascii="Times New Roman" w:eastAsiaTheme="minorHAnsi" w:hAnsi="Times New Roman" w:cs="Times New Roman"/>
          <w:sz w:val="26"/>
          <w:szCs w:val="26"/>
          <w:lang w:eastAsia="en-US"/>
        </w:rPr>
        <w:t>ВКонтакте</w:t>
      </w:r>
      <w:proofErr w:type="spellEnd"/>
      <w:r w:rsidRPr="00061992">
        <w:rPr>
          <w:rFonts w:ascii="Times New Roman" w:eastAsiaTheme="minorHAnsi" w:hAnsi="Times New Roman" w:cs="Times New Roman"/>
          <w:sz w:val="26"/>
          <w:szCs w:val="26"/>
          <w:lang w:eastAsia="en-US"/>
        </w:rPr>
        <w:t xml:space="preserve">» и «Одноклассники» с целью донесения до граждан полной и достоверной информации о своей деятельности в понятной и доступной форме </w:t>
      </w:r>
    </w:p>
    <w:p w:rsidR="00D204F3" w:rsidRPr="00061992" w:rsidRDefault="00D204F3" w:rsidP="00D204F3">
      <w:pPr>
        <w:widowControl/>
        <w:autoSpaceDE/>
        <w:autoSpaceDN/>
        <w:adjustRightInd/>
        <w:spacing w:line="259" w:lineRule="auto"/>
        <w:ind w:firstLine="709"/>
        <w:rPr>
          <w:rFonts w:ascii="Times New Roman" w:eastAsiaTheme="minorHAnsi" w:hAnsi="Times New Roman" w:cs="Times New Roman"/>
          <w:sz w:val="26"/>
          <w:szCs w:val="26"/>
          <w:lang w:eastAsia="en-US"/>
        </w:rPr>
      </w:pPr>
      <w:r w:rsidRPr="00061992">
        <w:rPr>
          <w:rFonts w:ascii="Times New Roman" w:eastAsiaTheme="minorHAnsi" w:hAnsi="Times New Roman" w:cs="Times New Roman"/>
          <w:sz w:val="26"/>
          <w:szCs w:val="26"/>
          <w:lang w:eastAsia="en-US"/>
        </w:rPr>
        <w:t xml:space="preserve">Взаимодействие по вопросам текущей деятельности осуществлялось с </w:t>
      </w:r>
      <w:proofErr w:type="spellStart"/>
      <w:r w:rsidRPr="00061992">
        <w:rPr>
          <w:rFonts w:ascii="Times New Roman" w:eastAsiaTheme="minorHAnsi" w:hAnsi="Times New Roman" w:cs="Times New Roman"/>
          <w:sz w:val="26"/>
          <w:szCs w:val="26"/>
          <w:lang w:eastAsia="en-US"/>
        </w:rPr>
        <w:t>Заринским</w:t>
      </w:r>
      <w:proofErr w:type="spellEnd"/>
      <w:r w:rsidRPr="00061992">
        <w:rPr>
          <w:rFonts w:ascii="Times New Roman" w:eastAsiaTheme="minorHAnsi" w:hAnsi="Times New Roman" w:cs="Times New Roman"/>
          <w:sz w:val="26"/>
          <w:szCs w:val="26"/>
          <w:lang w:eastAsia="en-US"/>
        </w:rPr>
        <w:t xml:space="preserve"> районным Советом народных депутатов Алтайского края, Администрацией Заринского района Алтайского края, Прокуратурой Заринского района, Счетной палатой Алтайского края, Управлением Федерального казначейства по Алтайскому краю. </w:t>
      </w:r>
    </w:p>
    <w:p w:rsidR="00D204F3" w:rsidRPr="00061992" w:rsidRDefault="00D204F3" w:rsidP="00D204F3">
      <w:pPr>
        <w:widowControl/>
        <w:autoSpaceDE/>
        <w:autoSpaceDN/>
        <w:adjustRightInd/>
        <w:spacing w:line="259" w:lineRule="auto"/>
        <w:ind w:firstLine="709"/>
        <w:rPr>
          <w:rFonts w:ascii="Times New Roman" w:eastAsiaTheme="minorHAnsi" w:hAnsi="Times New Roman" w:cs="Times New Roman"/>
          <w:sz w:val="26"/>
          <w:szCs w:val="26"/>
          <w:lang w:eastAsia="en-US"/>
        </w:rPr>
      </w:pPr>
      <w:r w:rsidRPr="00061992">
        <w:rPr>
          <w:rFonts w:ascii="Times New Roman" w:eastAsiaTheme="minorHAnsi" w:hAnsi="Times New Roman" w:cs="Times New Roman"/>
          <w:sz w:val="26"/>
          <w:szCs w:val="26"/>
          <w:lang w:eastAsia="en-US"/>
        </w:rPr>
        <w:t xml:space="preserve">Председателем Контрольно-счетной палаты постоянно проводится изучение, анализ, обобщение положительного опыта деятельности контрольно-счётных органов муниципальных образований Алтайского края и других субъектов Российской Федерации. </w:t>
      </w:r>
    </w:p>
    <w:p w:rsidR="00D204F3" w:rsidRPr="00061992" w:rsidRDefault="00D204F3" w:rsidP="00D204F3">
      <w:pPr>
        <w:widowControl/>
        <w:autoSpaceDE/>
        <w:autoSpaceDN/>
        <w:adjustRightInd/>
        <w:spacing w:line="259" w:lineRule="auto"/>
        <w:ind w:firstLine="709"/>
        <w:rPr>
          <w:rFonts w:ascii="Times New Roman" w:eastAsiaTheme="minorHAnsi" w:hAnsi="Times New Roman" w:cs="Times New Roman"/>
          <w:sz w:val="26"/>
          <w:szCs w:val="26"/>
          <w:lang w:eastAsia="en-US"/>
        </w:rPr>
      </w:pPr>
      <w:r w:rsidRPr="00061992">
        <w:rPr>
          <w:rFonts w:ascii="Times New Roman" w:eastAsiaTheme="minorHAnsi" w:hAnsi="Times New Roman" w:cs="Times New Roman"/>
          <w:sz w:val="26"/>
          <w:szCs w:val="26"/>
          <w:lang w:eastAsia="en-US"/>
        </w:rPr>
        <w:t xml:space="preserve">Все сотрудники Контрольно-счетной палата имеют высшее образование. </w:t>
      </w:r>
    </w:p>
    <w:p w:rsidR="00D204F3" w:rsidRPr="00061992" w:rsidRDefault="00D204F3" w:rsidP="00D204F3">
      <w:pPr>
        <w:widowControl/>
        <w:autoSpaceDE/>
        <w:autoSpaceDN/>
        <w:adjustRightInd/>
        <w:spacing w:line="259" w:lineRule="auto"/>
        <w:ind w:firstLine="709"/>
        <w:rPr>
          <w:rFonts w:ascii="Times New Roman" w:eastAsiaTheme="minorHAnsi" w:hAnsi="Times New Roman" w:cs="Times New Roman"/>
          <w:sz w:val="26"/>
          <w:szCs w:val="26"/>
          <w:lang w:eastAsia="en-US"/>
        </w:rPr>
      </w:pPr>
      <w:r w:rsidRPr="00061992">
        <w:rPr>
          <w:rFonts w:ascii="Times New Roman" w:eastAsiaTheme="minorHAnsi" w:hAnsi="Times New Roman" w:cs="Times New Roman"/>
          <w:sz w:val="26"/>
          <w:szCs w:val="26"/>
          <w:lang w:eastAsia="en-US"/>
        </w:rPr>
        <w:t xml:space="preserve">Сотрудники Контрольно-счетной палаты регулярно повышают свою квалификацию. За 2023 год приняли участие в 16 семинарах, круглых столах и </w:t>
      </w:r>
      <w:proofErr w:type="spellStart"/>
      <w:r w:rsidRPr="00061992">
        <w:rPr>
          <w:rFonts w:ascii="Times New Roman" w:eastAsiaTheme="minorHAnsi" w:hAnsi="Times New Roman" w:cs="Times New Roman"/>
          <w:sz w:val="26"/>
          <w:szCs w:val="26"/>
          <w:lang w:eastAsia="en-US"/>
        </w:rPr>
        <w:t>вебинарах</w:t>
      </w:r>
      <w:proofErr w:type="spellEnd"/>
      <w:r w:rsidRPr="00061992">
        <w:rPr>
          <w:rFonts w:ascii="Times New Roman" w:eastAsiaTheme="minorHAnsi" w:hAnsi="Times New Roman" w:cs="Times New Roman"/>
          <w:sz w:val="26"/>
          <w:szCs w:val="26"/>
          <w:lang w:eastAsia="en-US"/>
        </w:rPr>
        <w:t>, проводимых Союзом муниципальных контрольно-счетных органов РФ (Союз МКСО).</w:t>
      </w:r>
    </w:p>
    <w:p w:rsidR="00D204F3" w:rsidRPr="00061992" w:rsidRDefault="00D204F3" w:rsidP="00D204F3">
      <w:pPr>
        <w:widowControl/>
        <w:autoSpaceDE/>
        <w:autoSpaceDN/>
        <w:adjustRightInd/>
        <w:spacing w:line="259" w:lineRule="auto"/>
        <w:ind w:firstLine="709"/>
        <w:rPr>
          <w:rFonts w:ascii="Times New Roman" w:eastAsiaTheme="minorHAnsi" w:hAnsi="Times New Roman" w:cs="Times New Roman"/>
          <w:sz w:val="26"/>
          <w:szCs w:val="26"/>
          <w:lang w:eastAsia="en-US"/>
        </w:rPr>
      </w:pPr>
      <w:r w:rsidRPr="00061992">
        <w:rPr>
          <w:rFonts w:ascii="Times New Roman" w:eastAsiaTheme="minorHAnsi" w:hAnsi="Times New Roman" w:cs="Times New Roman"/>
          <w:sz w:val="26"/>
          <w:szCs w:val="26"/>
          <w:lang w:eastAsia="en-US"/>
        </w:rPr>
        <w:t>С учетом выбранных приоритетов в своей деятельности при проведении контрольных, экспертно-аналитических и иных мероприятий в пределах полномочий Контрольно-счетной палаты в соответствии с нормативными актами, основные функции в 2023 году выполнены.</w:t>
      </w:r>
    </w:p>
    <w:p w:rsidR="00D204F3" w:rsidRPr="00061992" w:rsidRDefault="00D204F3" w:rsidP="00D204F3">
      <w:pPr>
        <w:widowControl/>
        <w:autoSpaceDE/>
        <w:autoSpaceDN/>
        <w:adjustRightInd/>
        <w:spacing w:line="259" w:lineRule="auto"/>
        <w:ind w:firstLine="709"/>
        <w:rPr>
          <w:rFonts w:ascii="Times New Roman" w:eastAsiaTheme="minorHAnsi" w:hAnsi="Times New Roman" w:cs="Times New Roman"/>
          <w:sz w:val="26"/>
          <w:szCs w:val="26"/>
          <w:lang w:eastAsia="en-US"/>
        </w:rPr>
      </w:pPr>
    </w:p>
    <w:p w:rsidR="00D204F3" w:rsidRPr="00061992" w:rsidRDefault="00D204F3" w:rsidP="00D204F3">
      <w:pPr>
        <w:widowControl/>
        <w:autoSpaceDE/>
        <w:autoSpaceDN/>
        <w:adjustRightInd/>
        <w:spacing w:after="160" w:line="259" w:lineRule="auto"/>
        <w:ind w:firstLine="0"/>
        <w:jc w:val="center"/>
        <w:rPr>
          <w:rFonts w:ascii="Times New Roman" w:eastAsiaTheme="minorHAnsi" w:hAnsi="Times New Roman" w:cs="Times New Roman"/>
          <w:b/>
          <w:sz w:val="26"/>
          <w:szCs w:val="26"/>
          <w:lang w:eastAsia="en-US"/>
        </w:rPr>
      </w:pPr>
      <w:r w:rsidRPr="00061992">
        <w:rPr>
          <w:rFonts w:ascii="Times New Roman" w:eastAsiaTheme="minorHAnsi" w:hAnsi="Times New Roman" w:cs="Times New Roman"/>
          <w:b/>
          <w:sz w:val="26"/>
          <w:szCs w:val="26"/>
          <w:lang w:eastAsia="en-US"/>
        </w:rPr>
        <w:t>4. Заключительные положения и основные задачи на 2024 год</w:t>
      </w:r>
    </w:p>
    <w:p w:rsidR="00D204F3" w:rsidRPr="00061992" w:rsidRDefault="00D204F3" w:rsidP="00D204F3">
      <w:pPr>
        <w:widowControl/>
        <w:autoSpaceDE/>
        <w:autoSpaceDN/>
        <w:adjustRightInd/>
        <w:spacing w:line="259" w:lineRule="auto"/>
        <w:ind w:firstLine="709"/>
        <w:rPr>
          <w:rFonts w:ascii="Times New Roman" w:eastAsiaTheme="minorHAnsi" w:hAnsi="Times New Roman" w:cs="Times New Roman"/>
          <w:sz w:val="26"/>
          <w:szCs w:val="26"/>
          <w:lang w:eastAsia="en-US"/>
        </w:rPr>
      </w:pPr>
      <w:r w:rsidRPr="00061992">
        <w:rPr>
          <w:rFonts w:ascii="Times New Roman" w:eastAsiaTheme="minorHAnsi" w:hAnsi="Times New Roman" w:cs="Times New Roman"/>
          <w:sz w:val="26"/>
          <w:szCs w:val="26"/>
          <w:lang w:eastAsia="en-US"/>
        </w:rPr>
        <w:t xml:space="preserve">При утверждении плана работы на 2024 год Контрольно-счетной палатой предусмотрено проведение контрольных и экспертно-аналитических мероприятий в соответствии с действующим законодательством. </w:t>
      </w:r>
    </w:p>
    <w:p w:rsidR="00D204F3" w:rsidRPr="00061992" w:rsidRDefault="00D204F3" w:rsidP="00D204F3">
      <w:pPr>
        <w:widowControl/>
        <w:autoSpaceDE/>
        <w:autoSpaceDN/>
        <w:adjustRightInd/>
        <w:spacing w:line="259" w:lineRule="auto"/>
        <w:ind w:firstLine="709"/>
        <w:rPr>
          <w:rFonts w:ascii="Times New Roman" w:eastAsiaTheme="minorHAnsi" w:hAnsi="Times New Roman" w:cs="Times New Roman"/>
          <w:sz w:val="26"/>
          <w:szCs w:val="26"/>
          <w:lang w:eastAsia="en-US"/>
        </w:rPr>
      </w:pPr>
      <w:r w:rsidRPr="00061992">
        <w:rPr>
          <w:rFonts w:ascii="Times New Roman" w:eastAsiaTheme="minorHAnsi" w:hAnsi="Times New Roman" w:cs="Times New Roman"/>
          <w:sz w:val="26"/>
          <w:szCs w:val="26"/>
          <w:lang w:eastAsia="en-US"/>
        </w:rPr>
        <w:t xml:space="preserve">В 2024 году основными задачами для Контрольно-счетной палаты, как и в прежние годы, являются вопросы по: </w:t>
      </w:r>
    </w:p>
    <w:p w:rsidR="00D204F3" w:rsidRPr="00061992" w:rsidRDefault="00D204F3" w:rsidP="00D204F3">
      <w:pPr>
        <w:widowControl/>
        <w:autoSpaceDE/>
        <w:autoSpaceDN/>
        <w:adjustRightInd/>
        <w:spacing w:line="259" w:lineRule="auto"/>
        <w:ind w:firstLine="709"/>
        <w:rPr>
          <w:rFonts w:ascii="Times New Roman" w:eastAsiaTheme="minorHAnsi" w:hAnsi="Times New Roman" w:cs="Times New Roman"/>
          <w:sz w:val="26"/>
          <w:szCs w:val="26"/>
          <w:lang w:eastAsia="en-US"/>
        </w:rPr>
      </w:pPr>
      <w:r w:rsidRPr="00061992">
        <w:rPr>
          <w:rFonts w:ascii="Times New Roman" w:eastAsiaTheme="minorHAnsi" w:hAnsi="Times New Roman" w:cs="Times New Roman"/>
          <w:sz w:val="26"/>
          <w:szCs w:val="26"/>
          <w:lang w:eastAsia="en-US"/>
        </w:rPr>
        <w:t xml:space="preserve">- контролю за формированием и исполнением бюджета муниципального образования Заринский район и 20 поселений Заринского района; за законностью, результативностью и эффективностью использования бюджетных средств; </w:t>
      </w:r>
    </w:p>
    <w:p w:rsidR="00D204F3" w:rsidRPr="00061992" w:rsidRDefault="00D204F3" w:rsidP="00D204F3">
      <w:pPr>
        <w:widowControl/>
        <w:autoSpaceDE/>
        <w:autoSpaceDN/>
        <w:adjustRightInd/>
        <w:spacing w:line="259" w:lineRule="auto"/>
        <w:ind w:firstLine="709"/>
        <w:rPr>
          <w:rFonts w:ascii="Times New Roman" w:eastAsiaTheme="minorHAnsi" w:hAnsi="Times New Roman" w:cs="Times New Roman"/>
          <w:sz w:val="26"/>
          <w:szCs w:val="26"/>
          <w:lang w:eastAsia="en-US"/>
        </w:rPr>
      </w:pPr>
      <w:r w:rsidRPr="00061992">
        <w:rPr>
          <w:rFonts w:ascii="Times New Roman" w:eastAsiaTheme="minorHAnsi" w:hAnsi="Times New Roman" w:cs="Times New Roman"/>
          <w:sz w:val="26"/>
          <w:szCs w:val="26"/>
          <w:lang w:eastAsia="en-US"/>
        </w:rPr>
        <w:t xml:space="preserve">- аудиту эффективности использования средств районного бюджета, направленных на реализацию муниципальных программ; </w:t>
      </w:r>
    </w:p>
    <w:p w:rsidR="00D204F3" w:rsidRPr="00061992" w:rsidRDefault="00D204F3" w:rsidP="00D204F3">
      <w:pPr>
        <w:widowControl/>
        <w:autoSpaceDE/>
        <w:autoSpaceDN/>
        <w:adjustRightInd/>
        <w:spacing w:line="259" w:lineRule="auto"/>
        <w:ind w:firstLine="709"/>
        <w:rPr>
          <w:rFonts w:ascii="Times New Roman" w:eastAsiaTheme="minorHAnsi" w:hAnsi="Times New Roman" w:cs="Times New Roman"/>
          <w:sz w:val="26"/>
          <w:szCs w:val="26"/>
          <w:lang w:eastAsia="en-US"/>
        </w:rPr>
      </w:pPr>
      <w:r w:rsidRPr="00061992">
        <w:rPr>
          <w:rFonts w:ascii="Times New Roman" w:eastAsiaTheme="minorHAnsi" w:hAnsi="Times New Roman" w:cs="Times New Roman"/>
          <w:sz w:val="26"/>
          <w:szCs w:val="26"/>
          <w:lang w:eastAsia="en-US"/>
        </w:rPr>
        <w:t xml:space="preserve">- законности, результативности и эффективности использования субсидий, выделенных из местного бюджета муниципальным бюджетным учреждениям и предприятиям; </w:t>
      </w:r>
    </w:p>
    <w:p w:rsidR="00D204F3" w:rsidRPr="00061992" w:rsidRDefault="00D204F3" w:rsidP="00D204F3">
      <w:pPr>
        <w:widowControl/>
        <w:autoSpaceDE/>
        <w:autoSpaceDN/>
        <w:adjustRightInd/>
        <w:spacing w:line="259" w:lineRule="auto"/>
        <w:ind w:firstLine="709"/>
        <w:rPr>
          <w:rFonts w:ascii="Times New Roman" w:eastAsiaTheme="minorHAnsi" w:hAnsi="Times New Roman" w:cs="Times New Roman"/>
          <w:sz w:val="26"/>
          <w:szCs w:val="26"/>
          <w:lang w:eastAsia="en-US"/>
        </w:rPr>
      </w:pPr>
      <w:r w:rsidRPr="00061992">
        <w:rPr>
          <w:rFonts w:ascii="Times New Roman" w:eastAsiaTheme="minorHAnsi" w:hAnsi="Times New Roman" w:cs="Times New Roman"/>
          <w:sz w:val="26"/>
          <w:szCs w:val="26"/>
          <w:lang w:eastAsia="en-US"/>
        </w:rPr>
        <w:t xml:space="preserve">- управлению, эффективности и рациональности распоряжения (использования) муниципальным имуществом; </w:t>
      </w:r>
    </w:p>
    <w:p w:rsidR="00D204F3" w:rsidRPr="00061992" w:rsidRDefault="00D204F3" w:rsidP="00D204F3">
      <w:pPr>
        <w:widowControl/>
        <w:autoSpaceDE/>
        <w:autoSpaceDN/>
        <w:adjustRightInd/>
        <w:spacing w:line="259" w:lineRule="auto"/>
        <w:ind w:firstLine="709"/>
        <w:rPr>
          <w:rFonts w:ascii="Times New Roman" w:eastAsiaTheme="minorHAnsi" w:hAnsi="Times New Roman" w:cs="Times New Roman"/>
          <w:sz w:val="26"/>
          <w:szCs w:val="26"/>
          <w:lang w:eastAsia="en-US"/>
        </w:rPr>
      </w:pPr>
      <w:r w:rsidRPr="00061992">
        <w:rPr>
          <w:rFonts w:ascii="Times New Roman" w:eastAsiaTheme="minorHAnsi" w:hAnsi="Times New Roman" w:cs="Times New Roman"/>
          <w:sz w:val="26"/>
          <w:szCs w:val="26"/>
          <w:lang w:eastAsia="en-US"/>
        </w:rPr>
        <w:t xml:space="preserve">- расширению спектра полномочий по внешнему муниципальному финансовому контролю в соответствии с законодательством; </w:t>
      </w:r>
    </w:p>
    <w:p w:rsidR="00D204F3" w:rsidRPr="00061992" w:rsidRDefault="00D204F3" w:rsidP="00D204F3">
      <w:pPr>
        <w:widowControl/>
        <w:autoSpaceDE/>
        <w:autoSpaceDN/>
        <w:adjustRightInd/>
        <w:spacing w:line="259" w:lineRule="auto"/>
        <w:ind w:firstLine="709"/>
        <w:rPr>
          <w:rFonts w:ascii="Times New Roman" w:hAnsi="Times New Roman" w:cs="Times New Roman"/>
          <w:b/>
          <w:sz w:val="26"/>
          <w:szCs w:val="26"/>
        </w:rPr>
      </w:pPr>
      <w:r w:rsidRPr="00061992">
        <w:rPr>
          <w:rFonts w:ascii="Times New Roman" w:eastAsiaTheme="minorHAnsi" w:hAnsi="Times New Roman" w:cs="Times New Roman"/>
          <w:sz w:val="26"/>
          <w:szCs w:val="26"/>
          <w:lang w:eastAsia="en-US"/>
        </w:rPr>
        <w:t>- осуществлению контроля за реализацией предложений и рекомендаций Контрольно-счетной палаты, выработанных по результатам контрольных и экспертно-аналитических мероприятий, направленных на эффективное использование средств местного бюджета, повышение качества управления муниципальными финансами.</w:t>
      </w:r>
    </w:p>
    <w:p w:rsidR="00D204F3" w:rsidRPr="00061992" w:rsidRDefault="00D204F3" w:rsidP="00CD6235">
      <w:pPr>
        <w:ind w:left="52" w:right="2376" w:firstLine="0"/>
        <w:rPr>
          <w:rFonts w:ascii="Times New Roman" w:hAnsi="Times New Roman" w:cs="Times New Roman"/>
          <w:sz w:val="26"/>
          <w:szCs w:val="26"/>
        </w:rPr>
      </w:pPr>
    </w:p>
    <w:p w:rsidR="00D204F3" w:rsidRDefault="00D204F3" w:rsidP="00D204F3">
      <w:pPr>
        <w:ind w:right="2376" w:firstLine="0"/>
        <w:rPr>
          <w:rFonts w:ascii="Times New Roman" w:hAnsi="Times New Roman" w:cs="Times New Roman"/>
          <w:sz w:val="26"/>
          <w:szCs w:val="26"/>
        </w:rPr>
      </w:pPr>
    </w:p>
    <w:p w:rsidR="00D204F3" w:rsidRPr="00CD6235" w:rsidRDefault="00D204F3" w:rsidP="00CD6235">
      <w:pPr>
        <w:ind w:left="52" w:right="2376" w:firstLine="0"/>
        <w:rPr>
          <w:rFonts w:ascii="Times New Roman" w:hAnsi="Times New Roman" w:cs="Times New Roman"/>
          <w:sz w:val="26"/>
          <w:szCs w:val="26"/>
        </w:rPr>
      </w:pPr>
    </w:p>
    <w:p w:rsidR="00CD6235" w:rsidRPr="00CD6235" w:rsidRDefault="00CD6235" w:rsidP="00CD6235">
      <w:pPr>
        <w:ind w:left="52" w:right="2376" w:firstLine="0"/>
        <w:rPr>
          <w:rFonts w:ascii="Times New Roman" w:hAnsi="Times New Roman" w:cs="Times New Roman"/>
          <w:sz w:val="26"/>
          <w:szCs w:val="26"/>
        </w:rPr>
      </w:pPr>
      <w:r w:rsidRPr="00CD6235">
        <w:rPr>
          <w:rFonts w:ascii="Times New Roman" w:hAnsi="Times New Roman" w:cs="Times New Roman"/>
          <w:sz w:val="26"/>
          <w:szCs w:val="26"/>
        </w:rPr>
        <w:t>Председатель КСП</w:t>
      </w:r>
    </w:p>
    <w:p w:rsidR="00073A9F" w:rsidRPr="00CD6235" w:rsidRDefault="00CD6235" w:rsidP="00CD6235">
      <w:pPr>
        <w:ind w:left="52" w:right="67" w:firstLine="0"/>
        <w:rPr>
          <w:rFonts w:ascii="Times New Roman" w:hAnsi="Times New Roman" w:cs="Times New Roman"/>
          <w:b/>
          <w:sz w:val="26"/>
          <w:szCs w:val="26"/>
        </w:rPr>
      </w:pPr>
      <w:r w:rsidRPr="00CD6235">
        <w:rPr>
          <w:rFonts w:ascii="Times New Roman" w:hAnsi="Times New Roman" w:cs="Times New Roman"/>
          <w:sz w:val="26"/>
          <w:szCs w:val="26"/>
        </w:rPr>
        <w:t>Заринского района Алтайского края</w:t>
      </w:r>
      <w:r w:rsidRPr="00CD6235">
        <w:rPr>
          <w:rFonts w:ascii="Times New Roman" w:hAnsi="Times New Roman" w:cs="Times New Roman"/>
          <w:sz w:val="26"/>
          <w:szCs w:val="26"/>
        </w:rPr>
        <w:tab/>
      </w:r>
      <w:r w:rsidRPr="00CD6235">
        <w:rPr>
          <w:rFonts w:ascii="Times New Roman" w:hAnsi="Times New Roman" w:cs="Times New Roman"/>
          <w:sz w:val="26"/>
          <w:szCs w:val="26"/>
        </w:rPr>
        <w:tab/>
      </w:r>
      <w:r w:rsidRPr="00CD6235">
        <w:rPr>
          <w:rFonts w:ascii="Times New Roman" w:hAnsi="Times New Roman" w:cs="Times New Roman"/>
          <w:sz w:val="26"/>
          <w:szCs w:val="26"/>
        </w:rPr>
        <w:tab/>
        <w:t xml:space="preserve">                      А.В. Минина </w:t>
      </w:r>
    </w:p>
    <w:sectPr w:rsidR="00073A9F" w:rsidRPr="00CD6235" w:rsidSect="006075BB">
      <w:footerReference w:type="default" r:id="rId10"/>
      <w:pgSz w:w="11906" w:h="16838"/>
      <w:pgMar w:top="238" w:right="851" w:bottom="244" w:left="1701"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AA3" w:rsidRDefault="00372C30">
      <w:r>
        <w:separator/>
      </w:r>
    </w:p>
  </w:endnote>
  <w:endnote w:type="continuationSeparator" w:id="0">
    <w:p w:rsidR="000D1AA3" w:rsidRDefault="00372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FF1" w:rsidRDefault="00061992" w:rsidP="002E7189">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AA3" w:rsidRDefault="00372C30">
      <w:r>
        <w:separator/>
      </w:r>
    </w:p>
  </w:footnote>
  <w:footnote w:type="continuationSeparator" w:id="0">
    <w:p w:rsidR="000D1AA3" w:rsidRDefault="00372C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75pt;visibility:visible;mso-wrap-style:square" o:bullet="t">
        <v:imagedata r:id="rId1" o:title=""/>
      </v:shape>
    </w:pict>
  </w:numPicBullet>
  <w:abstractNum w:abstractNumId="0" w15:restartNumberingAfterBreak="0">
    <w:nsid w:val="0FCA7D07"/>
    <w:multiLevelType w:val="hybridMultilevel"/>
    <w:tmpl w:val="90708444"/>
    <w:lvl w:ilvl="0" w:tplc="AF34CD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5230A21"/>
    <w:multiLevelType w:val="hybridMultilevel"/>
    <w:tmpl w:val="0260814E"/>
    <w:lvl w:ilvl="0" w:tplc="871A761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15:restartNumberingAfterBreak="0">
    <w:nsid w:val="1FBB07BA"/>
    <w:multiLevelType w:val="hybridMultilevel"/>
    <w:tmpl w:val="305249C4"/>
    <w:lvl w:ilvl="0" w:tplc="5EC07FAC">
      <w:start w:val="1"/>
      <w:numFmt w:val="bullet"/>
      <w:lvlText w:val=""/>
      <w:lvlPicBulletId w:val="0"/>
      <w:lvlJc w:val="left"/>
      <w:pPr>
        <w:tabs>
          <w:tab w:val="num" w:pos="720"/>
        </w:tabs>
        <w:ind w:left="720" w:hanging="360"/>
      </w:pPr>
      <w:rPr>
        <w:rFonts w:ascii="Symbol" w:hAnsi="Symbol" w:hint="default"/>
      </w:rPr>
    </w:lvl>
    <w:lvl w:ilvl="1" w:tplc="53EE3DD8" w:tentative="1">
      <w:start w:val="1"/>
      <w:numFmt w:val="bullet"/>
      <w:lvlText w:val=""/>
      <w:lvlJc w:val="left"/>
      <w:pPr>
        <w:tabs>
          <w:tab w:val="num" w:pos="1440"/>
        </w:tabs>
        <w:ind w:left="1440" w:hanging="360"/>
      </w:pPr>
      <w:rPr>
        <w:rFonts w:ascii="Symbol" w:hAnsi="Symbol" w:hint="default"/>
      </w:rPr>
    </w:lvl>
    <w:lvl w:ilvl="2" w:tplc="EB72399E" w:tentative="1">
      <w:start w:val="1"/>
      <w:numFmt w:val="bullet"/>
      <w:lvlText w:val=""/>
      <w:lvlJc w:val="left"/>
      <w:pPr>
        <w:tabs>
          <w:tab w:val="num" w:pos="2160"/>
        </w:tabs>
        <w:ind w:left="2160" w:hanging="360"/>
      </w:pPr>
      <w:rPr>
        <w:rFonts w:ascii="Symbol" w:hAnsi="Symbol" w:hint="default"/>
      </w:rPr>
    </w:lvl>
    <w:lvl w:ilvl="3" w:tplc="BCE05F52" w:tentative="1">
      <w:start w:val="1"/>
      <w:numFmt w:val="bullet"/>
      <w:lvlText w:val=""/>
      <w:lvlJc w:val="left"/>
      <w:pPr>
        <w:tabs>
          <w:tab w:val="num" w:pos="2880"/>
        </w:tabs>
        <w:ind w:left="2880" w:hanging="360"/>
      </w:pPr>
      <w:rPr>
        <w:rFonts w:ascii="Symbol" w:hAnsi="Symbol" w:hint="default"/>
      </w:rPr>
    </w:lvl>
    <w:lvl w:ilvl="4" w:tplc="234EB426" w:tentative="1">
      <w:start w:val="1"/>
      <w:numFmt w:val="bullet"/>
      <w:lvlText w:val=""/>
      <w:lvlJc w:val="left"/>
      <w:pPr>
        <w:tabs>
          <w:tab w:val="num" w:pos="3600"/>
        </w:tabs>
        <w:ind w:left="3600" w:hanging="360"/>
      </w:pPr>
      <w:rPr>
        <w:rFonts w:ascii="Symbol" w:hAnsi="Symbol" w:hint="default"/>
      </w:rPr>
    </w:lvl>
    <w:lvl w:ilvl="5" w:tplc="BAF0FA7C" w:tentative="1">
      <w:start w:val="1"/>
      <w:numFmt w:val="bullet"/>
      <w:lvlText w:val=""/>
      <w:lvlJc w:val="left"/>
      <w:pPr>
        <w:tabs>
          <w:tab w:val="num" w:pos="4320"/>
        </w:tabs>
        <w:ind w:left="4320" w:hanging="360"/>
      </w:pPr>
      <w:rPr>
        <w:rFonts w:ascii="Symbol" w:hAnsi="Symbol" w:hint="default"/>
      </w:rPr>
    </w:lvl>
    <w:lvl w:ilvl="6" w:tplc="1E784E54" w:tentative="1">
      <w:start w:val="1"/>
      <w:numFmt w:val="bullet"/>
      <w:lvlText w:val=""/>
      <w:lvlJc w:val="left"/>
      <w:pPr>
        <w:tabs>
          <w:tab w:val="num" w:pos="5040"/>
        </w:tabs>
        <w:ind w:left="5040" w:hanging="360"/>
      </w:pPr>
      <w:rPr>
        <w:rFonts w:ascii="Symbol" w:hAnsi="Symbol" w:hint="default"/>
      </w:rPr>
    </w:lvl>
    <w:lvl w:ilvl="7" w:tplc="6E145408" w:tentative="1">
      <w:start w:val="1"/>
      <w:numFmt w:val="bullet"/>
      <w:lvlText w:val=""/>
      <w:lvlJc w:val="left"/>
      <w:pPr>
        <w:tabs>
          <w:tab w:val="num" w:pos="5760"/>
        </w:tabs>
        <w:ind w:left="5760" w:hanging="360"/>
      </w:pPr>
      <w:rPr>
        <w:rFonts w:ascii="Symbol" w:hAnsi="Symbol" w:hint="default"/>
      </w:rPr>
    </w:lvl>
    <w:lvl w:ilvl="8" w:tplc="0E54FA3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DD063D3"/>
    <w:multiLevelType w:val="hybridMultilevel"/>
    <w:tmpl w:val="FC200CF4"/>
    <w:lvl w:ilvl="0" w:tplc="0419000F">
      <w:start w:val="1"/>
      <w:numFmt w:val="decimal"/>
      <w:lvlText w:val="%1."/>
      <w:lvlJc w:val="left"/>
      <w:pPr>
        <w:ind w:left="3762" w:hanging="36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4" w15:restartNumberingAfterBreak="0">
    <w:nsid w:val="65A825F2"/>
    <w:multiLevelType w:val="hybridMultilevel"/>
    <w:tmpl w:val="4C3880D0"/>
    <w:lvl w:ilvl="0" w:tplc="77741F84">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5" w15:restartNumberingAfterBreak="0">
    <w:nsid w:val="6AB9067B"/>
    <w:multiLevelType w:val="hybridMultilevel"/>
    <w:tmpl w:val="BC72F9F4"/>
    <w:lvl w:ilvl="0" w:tplc="D81AF39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AC7"/>
    <w:rsid w:val="00061992"/>
    <w:rsid w:val="00073A9F"/>
    <w:rsid w:val="00076E9C"/>
    <w:rsid w:val="000D1AA3"/>
    <w:rsid w:val="0014114D"/>
    <w:rsid w:val="001753C1"/>
    <w:rsid w:val="00181A49"/>
    <w:rsid w:val="00183D38"/>
    <w:rsid w:val="00372C30"/>
    <w:rsid w:val="00373D9E"/>
    <w:rsid w:val="003F600A"/>
    <w:rsid w:val="004C39DC"/>
    <w:rsid w:val="00531CD1"/>
    <w:rsid w:val="006302B4"/>
    <w:rsid w:val="007C608E"/>
    <w:rsid w:val="00816E4C"/>
    <w:rsid w:val="008420D1"/>
    <w:rsid w:val="009337CF"/>
    <w:rsid w:val="00952AF7"/>
    <w:rsid w:val="009B5AD6"/>
    <w:rsid w:val="009E5EBF"/>
    <w:rsid w:val="00A02B67"/>
    <w:rsid w:val="00AB4415"/>
    <w:rsid w:val="00AF45C6"/>
    <w:rsid w:val="00B07058"/>
    <w:rsid w:val="00BB04FF"/>
    <w:rsid w:val="00C15211"/>
    <w:rsid w:val="00CD6235"/>
    <w:rsid w:val="00D204F3"/>
    <w:rsid w:val="00D66A08"/>
    <w:rsid w:val="00EA4590"/>
    <w:rsid w:val="00FE6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0C58AB"/>
  <w15:chartTrackingRefBased/>
  <w15:docId w15:val="{7174ED26-C171-4550-955B-FA8F68EBF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A9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073A9F"/>
    <w:pPr>
      <w:spacing w:before="108" w:after="108"/>
      <w:ind w:firstLine="0"/>
      <w:jc w:val="center"/>
      <w:outlineLvl w:val="0"/>
    </w:pPr>
    <w:rPr>
      <w:b/>
      <w:bCs/>
      <w:color w:val="000080"/>
    </w:rPr>
  </w:style>
  <w:style w:type="paragraph" w:styleId="3">
    <w:name w:val="heading 3"/>
    <w:basedOn w:val="a"/>
    <w:next w:val="a"/>
    <w:link w:val="30"/>
    <w:uiPriority w:val="9"/>
    <w:semiHidden/>
    <w:unhideWhenUsed/>
    <w:qFormat/>
    <w:rsid w:val="00CD6235"/>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73A9F"/>
    <w:rPr>
      <w:rFonts w:ascii="Arial" w:eastAsia="Times New Roman" w:hAnsi="Arial" w:cs="Arial"/>
      <w:b/>
      <w:bCs/>
      <w:color w:val="000080"/>
      <w:sz w:val="24"/>
      <w:szCs w:val="24"/>
      <w:lang w:eastAsia="ru-RU"/>
    </w:rPr>
  </w:style>
  <w:style w:type="paragraph" w:styleId="a3">
    <w:name w:val="Title"/>
    <w:basedOn w:val="a"/>
    <w:link w:val="a4"/>
    <w:uiPriority w:val="99"/>
    <w:qFormat/>
    <w:rsid w:val="00073A9F"/>
    <w:pPr>
      <w:widowControl/>
      <w:autoSpaceDE/>
      <w:autoSpaceDN/>
      <w:adjustRightInd/>
      <w:ind w:firstLine="0"/>
      <w:jc w:val="center"/>
    </w:pPr>
    <w:rPr>
      <w:b/>
      <w:bCs/>
      <w:sz w:val="28"/>
      <w:szCs w:val="28"/>
    </w:rPr>
  </w:style>
  <w:style w:type="character" w:customStyle="1" w:styleId="a4">
    <w:name w:val="Заголовок Знак"/>
    <w:basedOn w:val="a0"/>
    <w:link w:val="a3"/>
    <w:uiPriority w:val="99"/>
    <w:rsid w:val="00073A9F"/>
    <w:rPr>
      <w:rFonts w:ascii="Arial" w:eastAsia="Times New Roman" w:hAnsi="Arial" w:cs="Arial"/>
      <w:b/>
      <w:bCs/>
      <w:sz w:val="28"/>
      <w:szCs w:val="28"/>
      <w:lang w:eastAsia="ru-RU"/>
    </w:rPr>
  </w:style>
  <w:style w:type="paragraph" w:styleId="a5">
    <w:name w:val="Body Text"/>
    <w:basedOn w:val="a"/>
    <w:link w:val="a6"/>
    <w:uiPriority w:val="99"/>
    <w:rsid w:val="00073A9F"/>
    <w:pPr>
      <w:widowControl/>
      <w:autoSpaceDE/>
      <w:autoSpaceDN/>
      <w:adjustRightInd/>
      <w:ind w:firstLine="0"/>
    </w:pPr>
    <w:rPr>
      <w:sz w:val="26"/>
      <w:szCs w:val="26"/>
    </w:rPr>
  </w:style>
  <w:style w:type="character" w:customStyle="1" w:styleId="a6">
    <w:name w:val="Основной текст Знак"/>
    <w:basedOn w:val="a0"/>
    <w:link w:val="a5"/>
    <w:uiPriority w:val="99"/>
    <w:rsid w:val="00073A9F"/>
    <w:rPr>
      <w:rFonts w:ascii="Arial" w:eastAsia="Times New Roman" w:hAnsi="Arial" w:cs="Arial"/>
      <w:sz w:val="26"/>
      <w:szCs w:val="26"/>
      <w:lang w:eastAsia="ru-RU"/>
    </w:rPr>
  </w:style>
  <w:style w:type="table" w:styleId="a7">
    <w:name w:val="Table Grid"/>
    <w:basedOn w:val="a1"/>
    <w:uiPriority w:val="99"/>
    <w:rsid w:val="00073A9F"/>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073A9F"/>
    <w:pPr>
      <w:tabs>
        <w:tab w:val="center" w:pos="4677"/>
        <w:tab w:val="right" w:pos="9355"/>
      </w:tabs>
    </w:pPr>
  </w:style>
  <w:style w:type="character" w:customStyle="1" w:styleId="a9">
    <w:name w:val="Нижний колонтитул Знак"/>
    <w:basedOn w:val="a0"/>
    <w:link w:val="a8"/>
    <w:uiPriority w:val="99"/>
    <w:rsid w:val="00073A9F"/>
    <w:rPr>
      <w:rFonts w:ascii="Arial" w:eastAsia="Times New Roman" w:hAnsi="Arial" w:cs="Arial"/>
      <w:sz w:val="24"/>
      <w:szCs w:val="24"/>
      <w:lang w:eastAsia="ru-RU"/>
    </w:rPr>
  </w:style>
  <w:style w:type="paragraph" w:customStyle="1" w:styleId="2">
    <w:name w:val="Знак2 Знак Знак Знак Знак Знак Знак"/>
    <w:basedOn w:val="a"/>
    <w:uiPriority w:val="99"/>
    <w:rsid w:val="00073A9F"/>
    <w:pPr>
      <w:autoSpaceDE/>
      <w:autoSpaceDN/>
      <w:spacing w:before="100" w:beforeAutospacing="1" w:after="100" w:afterAutospacing="1" w:line="360" w:lineRule="atLeast"/>
      <w:ind w:firstLine="0"/>
      <w:textAlignment w:val="baseline"/>
    </w:pPr>
    <w:rPr>
      <w:rFonts w:ascii="Tahoma" w:hAnsi="Tahoma" w:cs="Tahoma"/>
      <w:sz w:val="20"/>
      <w:szCs w:val="20"/>
      <w:lang w:val="en-US" w:eastAsia="en-US"/>
    </w:rPr>
  </w:style>
  <w:style w:type="paragraph" w:styleId="aa">
    <w:name w:val="List Paragraph"/>
    <w:basedOn w:val="a"/>
    <w:uiPriority w:val="99"/>
    <w:qFormat/>
    <w:rsid w:val="00073A9F"/>
    <w:pPr>
      <w:widowControl/>
      <w:autoSpaceDE/>
      <w:autoSpaceDN/>
      <w:adjustRightInd/>
      <w:ind w:left="720" w:firstLine="340"/>
      <w:jc w:val="left"/>
    </w:pPr>
    <w:rPr>
      <w:color w:val="000000"/>
      <w:sz w:val="26"/>
      <w:szCs w:val="26"/>
      <w:lang w:eastAsia="en-US"/>
    </w:rPr>
  </w:style>
  <w:style w:type="paragraph" w:customStyle="1" w:styleId="ConsPlusTitle">
    <w:name w:val="ConsPlusTitle"/>
    <w:uiPriority w:val="99"/>
    <w:rsid w:val="00073A9F"/>
    <w:pPr>
      <w:widowControl w:val="0"/>
      <w:autoSpaceDE w:val="0"/>
      <w:autoSpaceDN w:val="0"/>
      <w:adjustRightInd w:val="0"/>
      <w:spacing w:after="0" w:line="240" w:lineRule="auto"/>
    </w:pPr>
    <w:rPr>
      <w:rFonts w:ascii="Arial" w:eastAsia="Times New Roman" w:hAnsi="Arial" w:cs="Arial"/>
      <w:b/>
      <w:bCs/>
      <w:sz w:val="20"/>
      <w:szCs w:val="20"/>
      <w:lang w:val="en-US"/>
    </w:rPr>
  </w:style>
  <w:style w:type="paragraph" w:styleId="ab">
    <w:name w:val="Normal (Web)"/>
    <w:basedOn w:val="a"/>
    <w:uiPriority w:val="99"/>
    <w:unhideWhenUsed/>
    <w:rsid w:val="00073A9F"/>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c">
    <w:name w:val="No Spacing"/>
    <w:link w:val="ad"/>
    <w:uiPriority w:val="1"/>
    <w:qFormat/>
    <w:rsid w:val="00073A9F"/>
    <w:pPr>
      <w:spacing w:after="0" w:line="240" w:lineRule="auto"/>
    </w:pPr>
    <w:rPr>
      <w:rFonts w:eastAsia="Times New Roman" w:cs="Times New Roman"/>
    </w:rPr>
  </w:style>
  <w:style w:type="paragraph" w:styleId="ae">
    <w:name w:val="Balloon Text"/>
    <w:basedOn w:val="a"/>
    <w:link w:val="af"/>
    <w:uiPriority w:val="99"/>
    <w:semiHidden/>
    <w:unhideWhenUsed/>
    <w:rsid w:val="00D66A08"/>
    <w:rPr>
      <w:rFonts w:ascii="Segoe UI" w:hAnsi="Segoe UI" w:cs="Segoe UI"/>
      <w:sz w:val="18"/>
      <w:szCs w:val="18"/>
    </w:rPr>
  </w:style>
  <w:style w:type="character" w:customStyle="1" w:styleId="af">
    <w:name w:val="Текст выноски Знак"/>
    <w:basedOn w:val="a0"/>
    <w:link w:val="ae"/>
    <w:uiPriority w:val="99"/>
    <w:semiHidden/>
    <w:rsid w:val="00D66A08"/>
    <w:rPr>
      <w:rFonts w:ascii="Segoe UI" w:eastAsia="Times New Roman" w:hAnsi="Segoe UI" w:cs="Segoe UI"/>
      <w:sz w:val="18"/>
      <w:szCs w:val="18"/>
      <w:lang w:eastAsia="ru-RU"/>
    </w:rPr>
  </w:style>
  <w:style w:type="character" w:customStyle="1" w:styleId="30">
    <w:name w:val="Заголовок 3 Знак"/>
    <w:basedOn w:val="a0"/>
    <w:link w:val="3"/>
    <w:uiPriority w:val="9"/>
    <w:semiHidden/>
    <w:rsid w:val="00CD6235"/>
    <w:rPr>
      <w:rFonts w:asciiTheme="majorHAnsi" w:eastAsiaTheme="majorEastAsia" w:hAnsiTheme="majorHAnsi" w:cstheme="majorBidi"/>
      <w:color w:val="1F4D78" w:themeColor="accent1" w:themeShade="7F"/>
      <w:sz w:val="24"/>
      <w:szCs w:val="24"/>
      <w:lang w:eastAsia="ru-RU"/>
    </w:rPr>
  </w:style>
  <w:style w:type="character" w:customStyle="1" w:styleId="ad">
    <w:name w:val="Без интервала Знак"/>
    <w:link w:val="ac"/>
    <w:uiPriority w:val="1"/>
    <w:locked/>
    <w:rsid w:val="00CD6235"/>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8834">
      <w:bodyDiv w:val="1"/>
      <w:marLeft w:val="0"/>
      <w:marRight w:val="0"/>
      <w:marTop w:val="0"/>
      <w:marBottom w:val="0"/>
      <w:divBdr>
        <w:top w:val="none" w:sz="0" w:space="0" w:color="auto"/>
        <w:left w:val="none" w:sz="0" w:space="0" w:color="auto"/>
        <w:bottom w:val="none" w:sz="0" w:space="0" w:color="auto"/>
        <w:right w:val="none" w:sz="0" w:space="0" w:color="auto"/>
      </w:divBdr>
    </w:div>
    <w:div w:id="218832034">
      <w:bodyDiv w:val="1"/>
      <w:marLeft w:val="0"/>
      <w:marRight w:val="0"/>
      <w:marTop w:val="0"/>
      <w:marBottom w:val="0"/>
      <w:divBdr>
        <w:top w:val="none" w:sz="0" w:space="0" w:color="auto"/>
        <w:left w:val="none" w:sz="0" w:space="0" w:color="auto"/>
        <w:bottom w:val="none" w:sz="0" w:space="0" w:color="auto"/>
        <w:right w:val="none" w:sz="0" w:space="0" w:color="auto"/>
      </w:divBdr>
    </w:div>
    <w:div w:id="296569126">
      <w:bodyDiv w:val="1"/>
      <w:marLeft w:val="0"/>
      <w:marRight w:val="0"/>
      <w:marTop w:val="0"/>
      <w:marBottom w:val="0"/>
      <w:divBdr>
        <w:top w:val="none" w:sz="0" w:space="0" w:color="auto"/>
        <w:left w:val="none" w:sz="0" w:space="0" w:color="auto"/>
        <w:bottom w:val="none" w:sz="0" w:space="0" w:color="auto"/>
        <w:right w:val="none" w:sz="0" w:space="0" w:color="auto"/>
      </w:divBdr>
    </w:div>
    <w:div w:id="46454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7</Pages>
  <Words>2803</Words>
  <Characters>15982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Pikkard_nv</dc:creator>
  <cp:keywords/>
  <dc:description/>
  <cp:lastModifiedBy>Pikkard_nv</cp:lastModifiedBy>
  <cp:revision>14</cp:revision>
  <cp:lastPrinted>2024-04-15T06:39:00Z</cp:lastPrinted>
  <dcterms:created xsi:type="dcterms:W3CDTF">2023-03-31T05:13:00Z</dcterms:created>
  <dcterms:modified xsi:type="dcterms:W3CDTF">2024-04-16T07:41:00Z</dcterms:modified>
</cp:coreProperties>
</file>